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738" w:rsidRPr="005140AC" w:rsidRDefault="00B23738" w:rsidP="0053627A">
      <w:pPr>
        <w:pStyle w:val="Standard"/>
        <w:spacing w:line="276" w:lineRule="auto"/>
        <w:ind w:left="5529"/>
        <w:rPr>
          <w:sz w:val="28"/>
          <w:szCs w:val="28"/>
          <w:lang w:val="uk-UA"/>
        </w:rPr>
      </w:pPr>
      <w:r>
        <w:rPr>
          <w:sz w:val="28"/>
          <w:szCs w:val="28"/>
          <w:lang w:val="uk-UA"/>
        </w:rPr>
        <w:t>ЗАТВЕРДЖЕНО</w:t>
      </w:r>
    </w:p>
    <w:p w:rsidR="00B23738" w:rsidRPr="005140AC" w:rsidRDefault="00B23738" w:rsidP="0053627A">
      <w:pPr>
        <w:pStyle w:val="Standard"/>
        <w:spacing w:line="276" w:lineRule="auto"/>
        <w:ind w:left="5529"/>
        <w:rPr>
          <w:sz w:val="28"/>
          <w:szCs w:val="28"/>
          <w:lang w:val="uk-UA"/>
        </w:rPr>
      </w:pPr>
      <w:r>
        <w:rPr>
          <w:sz w:val="28"/>
          <w:szCs w:val="28"/>
          <w:lang w:val="uk-UA"/>
        </w:rPr>
        <w:t>наказом</w:t>
      </w:r>
      <w:r w:rsidRPr="005140AC">
        <w:rPr>
          <w:sz w:val="28"/>
          <w:szCs w:val="28"/>
          <w:lang w:val="uk-UA"/>
        </w:rPr>
        <w:t xml:space="preserve"> Міністерства культури України </w:t>
      </w:r>
    </w:p>
    <w:p w:rsidR="00B23738" w:rsidRPr="005140AC" w:rsidRDefault="00B23738" w:rsidP="0053627A">
      <w:pPr>
        <w:pStyle w:val="Standard"/>
        <w:spacing w:line="276" w:lineRule="auto"/>
        <w:ind w:left="5529"/>
        <w:rPr>
          <w:sz w:val="28"/>
          <w:szCs w:val="28"/>
          <w:lang w:val="uk-UA"/>
        </w:rPr>
      </w:pPr>
      <w:r>
        <w:rPr>
          <w:sz w:val="28"/>
          <w:szCs w:val="28"/>
          <w:lang w:val="uk-UA"/>
        </w:rPr>
        <w:t>від _________</w:t>
      </w:r>
      <w:r w:rsidRPr="005140AC">
        <w:rPr>
          <w:sz w:val="28"/>
          <w:szCs w:val="28"/>
          <w:lang w:val="uk-UA"/>
        </w:rPr>
        <w:t xml:space="preserve"> № _______</w:t>
      </w:r>
    </w:p>
    <w:p w:rsidR="00B23738" w:rsidRDefault="00B23738" w:rsidP="0053627A">
      <w:pPr>
        <w:pStyle w:val="Standard"/>
        <w:tabs>
          <w:tab w:val="left" w:pos="993"/>
        </w:tabs>
        <w:ind w:right="-720"/>
        <w:jc w:val="center"/>
        <w:rPr>
          <w:rFonts w:cs="Times New Roman"/>
          <w:sz w:val="28"/>
          <w:szCs w:val="28"/>
          <w:lang w:val="uk-UA"/>
        </w:rPr>
      </w:pPr>
    </w:p>
    <w:p w:rsidR="00B23738" w:rsidRPr="005140AC" w:rsidRDefault="00B23738" w:rsidP="0053627A">
      <w:pPr>
        <w:pStyle w:val="Standard"/>
        <w:tabs>
          <w:tab w:val="left" w:pos="993"/>
        </w:tabs>
        <w:ind w:right="-720"/>
        <w:jc w:val="center"/>
        <w:rPr>
          <w:rFonts w:cs="Times New Roman"/>
          <w:sz w:val="28"/>
          <w:szCs w:val="28"/>
          <w:lang w:val="uk-UA"/>
        </w:rPr>
      </w:pPr>
    </w:p>
    <w:p w:rsidR="00B23738" w:rsidRDefault="00B23738" w:rsidP="0053627A">
      <w:pPr>
        <w:jc w:val="center"/>
        <w:rPr>
          <w:rFonts w:ascii="Times New Roman" w:hAnsi="Times New Roman"/>
          <w:sz w:val="28"/>
          <w:szCs w:val="28"/>
          <w:lang w:val="uk-UA"/>
        </w:rPr>
      </w:pPr>
      <w:r w:rsidRPr="005140AC">
        <w:rPr>
          <w:rFonts w:ascii="Times New Roman" w:hAnsi="Times New Roman"/>
          <w:b/>
          <w:sz w:val="28"/>
          <w:szCs w:val="28"/>
          <w:lang w:val="uk-UA"/>
        </w:rPr>
        <w:t>ТИПОВА ОСВІТНЯ ПРОГРАМА</w:t>
      </w:r>
      <w:r w:rsidRPr="004B2447">
        <w:rPr>
          <w:rFonts w:ascii="Times New Roman" w:hAnsi="Times New Roman"/>
          <w:sz w:val="28"/>
          <w:szCs w:val="28"/>
          <w:lang w:val="uk-UA"/>
        </w:rPr>
        <w:t xml:space="preserve"> </w:t>
      </w:r>
    </w:p>
    <w:p w:rsidR="00B23738" w:rsidRPr="004B2447" w:rsidRDefault="00B23738" w:rsidP="0053627A">
      <w:pPr>
        <w:jc w:val="center"/>
        <w:rPr>
          <w:rFonts w:ascii="Times New Roman" w:hAnsi="Times New Roman"/>
          <w:sz w:val="28"/>
          <w:szCs w:val="28"/>
          <w:lang w:val="uk-UA"/>
        </w:rPr>
      </w:pPr>
      <w:r w:rsidRPr="004B2447">
        <w:rPr>
          <w:rFonts w:ascii="Times New Roman" w:hAnsi="Times New Roman"/>
          <w:sz w:val="28"/>
          <w:szCs w:val="28"/>
          <w:lang w:val="uk-UA"/>
        </w:rPr>
        <w:t>середнього (базового) підрівня початкової мистецької освіти з музичного мистецтва, клас музичного фольклору</w:t>
      </w:r>
    </w:p>
    <w:p w:rsidR="00B23738" w:rsidRDefault="00B23738" w:rsidP="0053627A">
      <w:pPr>
        <w:pStyle w:val="Standard"/>
        <w:tabs>
          <w:tab w:val="left" w:pos="1575"/>
        </w:tabs>
        <w:jc w:val="center"/>
        <w:rPr>
          <w:rFonts w:cs="Times New Roman"/>
          <w:b/>
          <w:sz w:val="28"/>
          <w:szCs w:val="28"/>
          <w:lang w:val="uk-UA"/>
        </w:rPr>
      </w:pPr>
    </w:p>
    <w:p w:rsidR="00B23738" w:rsidRPr="005140AC" w:rsidRDefault="00B23738" w:rsidP="0053627A">
      <w:pPr>
        <w:pStyle w:val="Standard"/>
        <w:tabs>
          <w:tab w:val="left" w:pos="1575"/>
        </w:tabs>
        <w:jc w:val="center"/>
        <w:rPr>
          <w:rFonts w:cs="Times New Roman"/>
          <w:b/>
          <w:sz w:val="28"/>
          <w:szCs w:val="28"/>
          <w:lang w:val="uk-UA"/>
        </w:rPr>
      </w:pPr>
    </w:p>
    <w:p w:rsidR="00B23738" w:rsidRPr="005140AC" w:rsidRDefault="00B23738" w:rsidP="0053627A">
      <w:pPr>
        <w:widowControl/>
        <w:tabs>
          <w:tab w:val="left" w:pos="993"/>
        </w:tabs>
        <w:suppressAutoHyphens w:val="0"/>
        <w:autoSpaceDN/>
        <w:jc w:val="center"/>
        <w:textAlignment w:val="auto"/>
        <w:rPr>
          <w:rFonts w:ascii="Times New Roman" w:hAnsi="Times New Roman"/>
          <w:b/>
          <w:kern w:val="0"/>
          <w:sz w:val="28"/>
          <w:szCs w:val="28"/>
          <w:lang w:val="uk-UA" w:eastAsia="en-US"/>
        </w:rPr>
      </w:pPr>
      <w:r w:rsidRPr="005140AC">
        <w:rPr>
          <w:rFonts w:ascii="Times New Roman" w:hAnsi="Times New Roman"/>
          <w:b/>
          <w:kern w:val="0"/>
          <w:sz w:val="28"/>
          <w:szCs w:val="28"/>
          <w:lang w:val="uk-UA" w:eastAsia="en-US"/>
        </w:rPr>
        <w:t>І. Загальні положення</w:t>
      </w:r>
    </w:p>
    <w:p w:rsidR="00B23738" w:rsidRPr="005140AC" w:rsidRDefault="00B23738" w:rsidP="0053627A">
      <w:pPr>
        <w:widowControl/>
        <w:tabs>
          <w:tab w:val="left" w:pos="993"/>
        </w:tabs>
        <w:suppressAutoHyphens w:val="0"/>
        <w:autoSpaceDN/>
        <w:ind w:firstLine="851"/>
        <w:jc w:val="both"/>
        <w:textAlignment w:val="auto"/>
        <w:rPr>
          <w:rFonts w:ascii="Times New Roman" w:hAnsi="Times New Roman"/>
          <w:b/>
          <w:kern w:val="0"/>
          <w:sz w:val="28"/>
          <w:szCs w:val="28"/>
          <w:lang w:val="uk-UA" w:eastAsia="en-US"/>
        </w:rPr>
      </w:pPr>
    </w:p>
    <w:p w:rsidR="00B23738" w:rsidRPr="00584C95" w:rsidRDefault="00B23738" w:rsidP="00584C95">
      <w:pPr>
        <w:jc w:val="both"/>
        <w:rPr>
          <w:rFonts w:ascii="Times New Roman" w:hAnsi="Times New Roman"/>
          <w:sz w:val="28"/>
          <w:szCs w:val="28"/>
          <w:lang w:val="uk-UA"/>
        </w:rPr>
      </w:pPr>
      <w:r>
        <w:rPr>
          <w:rFonts w:ascii="Times New Roman" w:hAnsi="Times New Roman"/>
          <w:b/>
          <w:sz w:val="28"/>
          <w:szCs w:val="28"/>
          <w:lang w:val="uk-UA"/>
        </w:rPr>
        <w:t xml:space="preserve">          </w:t>
      </w:r>
      <w:r w:rsidRPr="00584C95">
        <w:rPr>
          <w:rFonts w:ascii="Times New Roman" w:hAnsi="Times New Roman"/>
          <w:b/>
          <w:sz w:val="28"/>
          <w:szCs w:val="28"/>
          <w:lang w:val="uk-UA"/>
        </w:rPr>
        <w:t xml:space="preserve">Типова освітня програма з музичного фольклору середнього (базового) підрівня </w:t>
      </w:r>
      <w:r w:rsidRPr="00584C95">
        <w:rPr>
          <w:rFonts w:ascii="Times New Roman" w:hAnsi="Times New Roman"/>
          <w:b/>
          <w:kern w:val="0"/>
          <w:sz w:val="28"/>
          <w:szCs w:val="28"/>
          <w:lang w:val="uk-UA" w:eastAsia="en-US"/>
        </w:rPr>
        <w:t xml:space="preserve">початкової музичної освіти, </w:t>
      </w:r>
      <w:r w:rsidRPr="00584C95">
        <w:rPr>
          <w:rFonts w:ascii="Times New Roman" w:hAnsi="Times New Roman"/>
          <w:b/>
          <w:sz w:val="28"/>
          <w:szCs w:val="28"/>
          <w:lang w:val="uk-UA"/>
        </w:rPr>
        <w:t>клас музичного фольклору</w:t>
      </w:r>
      <w:r>
        <w:rPr>
          <w:rFonts w:ascii="Times New Roman" w:hAnsi="Times New Roman"/>
          <w:sz w:val="28"/>
          <w:szCs w:val="28"/>
          <w:lang w:val="uk-UA"/>
        </w:rPr>
        <w:t xml:space="preserve"> </w:t>
      </w:r>
      <w:r w:rsidRPr="00583319">
        <w:rPr>
          <w:rFonts w:ascii="Times New Roman" w:hAnsi="Times New Roman"/>
          <w:sz w:val="28"/>
          <w:szCs w:val="28"/>
          <w:lang w:val="uk-UA"/>
        </w:rPr>
        <w:t>(далі – типова освітня програма)</w:t>
      </w:r>
      <w:r w:rsidRPr="005140AC">
        <w:rPr>
          <w:rFonts w:ascii="Times New Roman" w:hAnsi="Times New Roman"/>
          <w:kern w:val="0"/>
          <w:sz w:val="28"/>
          <w:szCs w:val="28"/>
          <w:lang w:val="uk-UA" w:eastAsia="en-US"/>
        </w:rPr>
        <w:t xml:space="preserve"> </w:t>
      </w:r>
      <w:r>
        <w:rPr>
          <w:rFonts w:ascii="Times New Roman" w:hAnsi="Times New Roman"/>
          <w:kern w:val="0"/>
          <w:sz w:val="28"/>
          <w:szCs w:val="28"/>
          <w:lang w:val="uk-UA" w:eastAsia="en-US"/>
        </w:rPr>
        <w:t>є</w:t>
      </w:r>
      <w:r w:rsidRPr="005140AC">
        <w:rPr>
          <w:rFonts w:ascii="Times New Roman" w:hAnsi="Times New Roman"/>
          <w:sz w:val="28"/>
          <w:lang w:val="uk-UA"/>
        </w:rPr>
        <w:t xml:space="preserve"> документ</w:t>
      </w:r>
      <w:r>
        <w:rPr>
          <w:rFonts w:ascii="Times New Roman" w:hAnsi="Times New Roman"/>
          <w:sz w:val="28"/>
          <w:lang w:val="uk-UA"/>
        </w:rPr>
        <w:t>ом,</w:t>
      </w:r>
      <w:r w:rsidRPr="005140AC">
        <w:rPr>
          <w:rFonts w:ascii="Times New Roman" w:hAnsi="Times New Roman"/>
          <w:sz w:val="28"/>
          <w:lang w:val="uk-UA"/>
        </w:rPr>
        <w:t xml:space="preserve"> </w:t>
      </w:r>
      <w:r w:rsidRPr="00415FBD">
        <w:rPr>
          <w:rFonts w:ascii="Times New Roman" w:hAnsi="Times New Roman"/>
          <w:sz w:val="28"/>
          <w:lang w:val="uk-UA"/>
        </w:rPr>
        <w:t>який визначає загальний нормативний зміст, основні засади й підходи до організації освітнього процесу, мету навчання, перелік освітніх компонентів (навчальних дисциплін та контрольних заходів), їх логічну послідовність та обсяг навчального навантаження, що забезпечує набуття учнями обов’язкових результатів навчання (компетентностей)</w:t>
      </w:r>
      <w:r>
        <w:rPr>
          <w:rFonts w:ascii="Times New Roman" w:hAnsi="Times New Roman"/>
          <w:sz w:val="28"/>
          <w:lang w:val="uk-UA"/>
        </w:rPr>
        <w:t xml:space="preserve"> з музичного фольклору.</w:t>
      </w:r>
    </w:p>
    <w:p w:rsidR="00B23738" w:rsidRDefault="00B23738" w:rsidP="00415FBD">
      <w:pPr>
        <w:pStyle w:val="NormalWeb"/>
        <w:spacing w:before="0" w:after="0"/>
        <w:ind w:firstLine="709"/>
        <w:jc w:val="both"/>
        <w:rPr>
          <w:kern w:val="0"/>
          <w:sz w:val="28"/>
          <w:szCs w:val="28"/>
          <w:lang w:val="uk-UA"/>
        </w:rPr>
      </w:pPr>
      <w:r w:rsidRPr="005140AC">
        <w:rPr>
          <w:sz w:val="28"/>
          <w:szCs w:val="28"/>
          <w:lang w:val="uk-UA"/>
        </w:rPr>
        <w:t>Ти</w:t>
      </w:r>
      <w:r w:rsidRPr="005140AC">
        <w:rPr>
          <w:kern w:val="0"/>
          <w:sz w:val="28"/>
          <w:szCs w:val="28"/>
          <w:lang w:val="uk-UA"/>
        </w:rPr>
        <w:t>пова освітня програма розроблена на виконання статті</w:t>
      </w:r>
      <w:r>
        <w:rPr>
          <w:kern w:val="0"/>
          <w:sz w:val="28"/>
          <w:szCs w:val="28"/>
          <w:lang w:val="uk-UA"/>
        </w:rPr>
        <w:t> </w:t>
      </w:r>
      <w:r w:rsidRPr="005140AC">
        <w:rPr>
          <w:kern w:val="0"/>
          <w:sz w:val="28"/>
          <w:szCs w:val="28"/>
          <w:lang w:val="uk-UA"/>
        </w:rPr>
        <w:t>21 Закону України «Про освіту», статті</w:t>
      </w:r>
      <w:r>
        <w:rPr>
          <w:kern w:val="0"/>
          <w:sz w:val="28"/>
          <w:szCs w:val="28"/>
          <w:lang w:val="uk-UA"/>
        </w:rPr>
        <w:t> </w:t>
      </w:r>
      <w:r w:rsidRPr="005140AC">
        <w:rPr>
          <w:kern w:val="0"/>
          <w:sz w:val="28"/>
          <w:szCs w:val="28"/>
          <w:lang w:val="uk-UA"/>
        </w:rPr>
        <w:t>16</w:t>
      </w:r>
      <w:r w:rsidRPr="005140AC">
        <w:rPr>
          <w:rFonts w:ascii="Calibri" w:hAnsi="Calibri"/>
          <w:kern w:val="0"/>
          <w:sz w:val="28"/>
          <w:szCs w:val="28"/>
          <w:lang w:val="uk-UA"/>
        </w:rPr>
        <w:t xml:space="preserve"> </w:t>
      </w:r>
      <w:r w:rsidRPr="005140AC">
        <w:rPr>
          <w:kern w:val="0"/>
          <w:sz w:val="28"/>
          <w:szCs w:val="28"/>
          <w:lang w:val="uk-UA"/>
        </w:rPr>
        <w:t xml:space="preserve">Закону України «Про позашкільну освіту», Концепції сучасної мистецької школи, затвердженої наказом Міністерства культури України від 20.12.2017 №1433. Типова освітня програма може бути використана </w:t>
      </w:r>
      <w:r>
        <w:rPr>
          <w:kern w:val="0"/>
          <w:sz w:val="28"/>
          <w:szCs w:val="28"/>
          <w:lang w:val="uk-UA"/>
        </w:rPr>
        <w:t xml:space="preserve">мистецькими школами, </w:t>
      </w:r>
      <w:r w:rsidRPr="005140AC">
        <w:rPr>
          <w:kern w:val="0"/>
          <w:sz w:val="28"/>
          <w:szCs w:val="28"/>
          <w:lang w:val="uk-UA"/>
        </w:rPr>
        <w:t>іншими закладами освіти або суб’єктами освітньої діяльності, які мають на меті надання учням початкової мистецької освіти для досягнення ними визначених цією програмою нормативних результатів навчання.</w:t>
      </w:r>
    </w:p>
    <w:p w:rsidR="00B23738" w:rsidRPr="00415FBD" w:rsidRDefault="00B23738" w:rsidP="00415FBD">
      <w:pPr>
        <w:ind w:firstLine="709"/>
        <w:jc w:val="both"/>
        <w:rPr>
          <w:rFonts w:ascii="Times New Roman" w:hAnsi="Times New Roman"/>
          <w:sz w:val="28"/>
          <w:szCs w:val="28"/>
          <w:lang w:val="uk-UA"/>
        </w:rPr>
      </w:pPr>
      <w:r w:rsidRPr="00415FBD">
        <w:rPr>
          <w:rFonts w:ascii="Times New Roman" w:hAnsi="Times New Roman"/>
          <w:sz w:val="28"/>
          <w:szCs w:val="28"/>
          <w:lang w:val="uk-UA"/>
        </w:rPr>
        <w:t>Опанування програми дає можливість:</w:t>
      </w:r>
    </w:p>
    <w:p w:rsidR="00B23738" w:rsidRPr="00415FBD" w:rsidRDefault="00B23738" w:rsidP="00415FBD">
      <w:pPr>
        <w:ind w:firstLine="709"/>
        <w:jc w:val="both"/>
        <w:rPr>
          <w:rFonts w:ascii="Times New Roman" w:hAnsi="Times New Roman"/>
          <w:sz w:val="28"/>
          <w:szCs w:val="28"/>
          <w:lang w:val="uk-UA"/>
        </w:rPr>
      </w:pPr>
      <w:r w:rsidRPr="00415FBD">
        <w:rPr>
          <w:rFonts w:ascii="Times New Roman" w:hAnsi="Times New Roman"/>
          <w:sz w:val="28"/>
          <w:szCs w:val="28"/>
          <w:lang w:val="uk-UA"/>
        </w:rPr>
        <w:t xml:space="preserve">- продовжити подальше здобуття мистецької освіти професійного спрямування з </w:t>
      </w:r>
      <w:r>
        <w:rPr>
          <w:rFonts w:ascii="Times New Roman" w:hAnsi="Times New Roman"/>
          <w:sz w:val="28"/>
          <w:szCs w:val="28"/>
          <w:lang w:val="uk-UA"/>
        </w:rPr>
        <w:t>музичного мистецтва</w:t>
      </w:r>
      <w:r w:rsidRPr="00415FBD">
        <w:rPr>
          <w:rFonts w:ascii="Times New Roman" w:hAnsi="Times New Roman"/>
          <w:sz w:val="28"/>
          <w:szCs w:val="28"/>
          <w:lang w:val="uk-UA"/>
        </w:rPr>
        <w:t xml:space="preserve"> в системі фахової передвищої освіти або на поглибленому підрівні початкової </w:t>
      </w:r>
      <w:r>
        <w:rPr>
          <w:rFonts w:ascii="Times New Roman" w:hAnsi="Times New Roman"/>
          <w:sz w:val="28"/>
          <w:szCs w:val="28"/>
          <w:lang w:val="uk-UA"/>
        </w:rPr>
        <w:t>музичної</w:t>
      </w:r>
      <w:r w:rsidRPr="00415FBD">
        <w:rPr>
          <w:rFonts w:ascii="Times New Roman" w:hAnsi="Times New Roman"/>
          <w:sz w:val="28"/>
          <w:szCs w:val="28"/>
          <w:lang w:val="uk-UA"/>
        </w:rPr>
        <w:t xml:space="preserve"> освіти.</w:t>
      </w:r>
    </w:p>
    <w:p w:rsidR="00B23738" w:rsidRPr="00415FBD" w:rsidRDefault="00B23738" w:rsidP="00415FBD">
      <w:pPr>
        <w:ind w:firstLine="709"/>
        <w:jc w:val="both"/>
        <w:rPr>
          <w:rFonts w:ascii="Times New Roman" w:hAnsi="Times New Roman"/>
          <w:sz w:val="28"/>
          <w:szCs w:val="28"/>
          <w:lang w:val="uk-UA"/>
        </w:rPr>
      </w:pPr>
      <w:r w:rsidRPr="00415FBD">
        <w:rPr>
          <w:rFonts w:ascii="Times New Roman" w:hAnsi="Times New Roman"/>
          <w:sz w:val="28"/>
          <w:szCs w:val="28"/>
          <w:lang w:val="uk-UA"/>
        </w:rPr>
        <w:t>- застосовувати набуті в процесі навчання компетентності (знання, вміння, навички, розуміння, ставлення) у повсякденному житті для забезпечення естетичних потреб особистості, у тому числі через індивідуальну мистецько-творчу діяльність.</w:t>
      </w:r>
    </w:p>
    <w:p w:rsidR="00B23738" w:rsidRPr="00415FBD" w:rsidRDefault="00B23738" w:rsidP="00415FBD">
      <w:pPr>
        <w:ind w:right="-144" w:firstLine="709"/>
        <w:jc w:val="both"/>
        <w:rPr>
          <w:rFonts w:ascii="Times New Roman" w:hAnsi="Times New Roman"/>
          <w:sz w:val="28"/>
          <w:szCs w:val="28"/>
          <w:lang w:val="uk-UA"/>
        </w:rPr>
      </w:pPr>
      <w:r w:rsidRPr="00415FBD">
        <w:rPr>
          <w:rFonts w:ascii="Times New Roman" w:hAnsi="Times New Roman"/>
          <w:sz w:val="28"/>
          <w:szCs w:val="28"/>
          <w:lang w:val="uk-UA"/>
        </w:rPr>
        <w:t xml:space="preserve">Мистецька школа в межах своєї автономії здійснює освітній процес за власною освітньою програмою, розробленою з урахуванням або без урахування цієї типової освітньої програми. Власні освітні програми, розроблені мистецькими школами на основі цієї типової освітньої програми, повинні містити передбачені нею нормативний зміст (освітні компоненти), обсяг, компетентності та результати навчання. </w:t>
      </w:r>
    </w:p>
    <w:p w:rsidR="00B23738" w:rsidRPr="00415FBD" w:rsidRDefault="00B23738" w:rsidP="00415FBD">
      <w:pPr>
        <w:ind w:right="-144" w:firstLine="709"/>
        <w:jc w:val="both"/>
        <w:rPr>
          <w:rFonts w:ascii="Times New Roman" w:hAnsi="Times New Roman"/>
          <w:sz w:val="28"/>
          <w:szCs w:val="28"/>
          <w:lang w:val="uk-UA"/>
        </w:rPr>
      </w:pPr>
      <w:r w:rsidRPr="00415FBD">
        <w:rPr>
          <w:rFonts w:ascii="Times New Roman" w:hAnsi="Times New Roman"/>
          <w:sz w:val="28"/>
          <w:szCs w:val="28"/>
          <w:lang w:val="uk-UA"/>
        </w:rPr>
        <w:t>Власні освітні програми, розроблені мистецькими школами на основі (з</w:t>
      </w:r>
      <w:r w:rsidRPr="00E50FD7">
        <w:rPr>
          <w:rFonts w:ascii="Times New Roman" w:hAnsi="Times New Roman"/>
          <w:sz w:val="28"/>
          <w:szCs w:val="28"/>
        </w:rPr>
        <w:t> </w:t>
      </w:r>
      <w:r w:rsidRPr="00415FBD">
        <w:rPr>
          <w:rFonts w:ascii="Times New Roman" w:hAnsi="Times New Roman"/>
          <w:sz w:val="28"/>
          <w:szCs w:val="28"/>
          <w:lang w:val="uk-UA"/>
        </w:rPr>
        <w:t xml:space="preserve">урахуванням) типової освітньої програми, можуть відрізнятися від неї послідовністю викладення навчального матеріалу, обсягом його вивчення в бік збільшення, наявністю додаткових компонентів змісту та результатів або використанням оригінальних форм, методів і засобів навчання. </w:t>
      </w:r>
    </w:p>
    <w:p w:rsidR="00B23738" w:rsidRPr="00E50FD7" w:rsidRDefault="00B23738" w:rsidP="00415FBD">
      <w:pPr>
        <w:pStyle w:val="NormalWeb"/>
        <w:tabs>
          <w:tab w:val="left" w:pos="709"/>
        </w:tabs>
        <w:spacing w:before="0" w:after="0"/>
        <w:ind w:firstLine="709"/>
        <w:jc w:val="both"/>
        <w:rPr>
          <w:kern w:val="0"/>
          <w:sz w:val="28"/>
          <w:szCs w:val="28"/>
          <w:lang w:val="uk-UA"/>
        </w:rPr>
      </w:pPr>
      <w:r w:rsidRPr="00E50FD7">
        <w:rPr>
          <w:kern w:val="0"/>
          <w:sz w:val="28"/>
          <w:szCs w:val="28"/>
          <w:lang w:val="uk-UA"/>
        </w:rPr>
        <w:t>Типова освітня програма може бути частиною наскрізної освітньої програми школи, яка може поєднувати кілька підрівнів початкової мистецької освіти.</w:t>
      </w:r>
    </w:p>
    <w:p w:rsidR="00B23738" w:rsidRPr="00415FBD" w:rsidRDefault="00B23738" w:rsidP="00415FBD">
      <w:pPr>
        <w:ind w:right="-144" w:firstLine="709"/>
        <w:jc w:val="both"/>
        <w:rPr>
          <w:rFonts w:ascii="Times New Roman" w:hAnsi="Times New Roman"/>
          <w:sz w:val="28"/>
          <w:szCs w:val="28"/>
          <w:lang w:val="uk-UA"/>
        </w:rPr>
      </w:pPr>
      <w:bookmarkStart w:id="0" w:name="n415"/>
      <w:bookmarkStart w:id="1" w:name="w213"/>
      <w:bookmarkStart w:id="2" w:name="w138"/>
      <w:bookmarkEnd w:id="0"/>
      <w:bookmarkEnd w:id="1"/>
      <w:bookmarkEnd w:id="2"/>
      <w:r w:rsidRPr="00415FBD">
        <w:rPr>
          <w:rFonts w:ascii="Times New Roman" w:hAnsi="Times New Roman"/>
          <w:sz w:val="28"/>
          <w:szCs w:val="28"/>
          <w:lang w:val="uk-UA"/>
        </w:rPr>
        <w:t xml:space="preserve">Типова освітня програма визначає види навчальних занять, форми та засоби поточного і підсумкового контролю та рекомендації щодо їх проведення, а також загальні підходи до оцінювання рівня досягнення учнями обов’язкових результатів навчання. Власна освітня програма мистецької школи конкретизує зазначені позиції з урахуванням регіональних особливостей та потреб і можливостей учнів. Складником освітньої програми мистецької школи є навчальний план, який розробляється на весь строк навчання за програмою та містить усі передбачені нею освітні компоненти з можливістю реалізувати варіативність змісту освіти. </w:t>
      </w:r>
    </w:p>
    <w:p w:rsidR="00B23738" w:rsidRPr="005140AC" w:rsidRDefault="00B23738" w:rsidP="0053627A">
      <w:pPr>
        <w:pStyle w:val="Standard"/>
        <w:tabs>
          <w:tab w:val="left" w:pos="993"/>
        </w:tabs>
        <w:ind w:firstLine="851"/>
        <w:jc w:val="both"/>
        <w:rPr>
          <w:sz w:val="28"/>
          <w:szCs w:val="28"/>
          <w:lang w:val="uk-UA"/>
        </w:rPr>
      </w:pPr>
      <w:r w:rsidRPr="005140AC">
        <w:rPr>
          <w:b/>
          <w:sz w:val="28"/>
          <w:szCs w:val="28"/>
          <w:lang w:val="uk-UA"/>
        </w:rPr>
        <w:t xml:space="preserve">Мета типової освітньої програми </w:t>
      </w:r>
      <w:r w:rsidRPr="005140AC">
        <w:rPr>
          <w:rFonts w:eastAsia="Times New Roman"/>
          <w:sz w:val="28"/>
          <w:szCs w:val="28"/>
          <w:lang w:val="uk-UA"/>
        </w:rPr>
        <w:t xml:space="preserve">– </w:t>
      </w:r>
      <w:r w:rsidRPr="005140AC">
        <w:rPr>
          <w:sz w:val="28"/>
          <w:szCs w:val="28"/>
          <w:lang w:val="uk-UA"/>
        </w:rPr>
        <w:t>узагальнення та систематизація нормативного змісту навчання в логічній послідовності для досягнення учнями визначених нормативних результатів навчання шляхом застосування комплексу музично-педагогічних методів, підходів та інструментів.</w:t>
      </w:r>
    </w:p>
    <w:p w:rsidR="00B23738" w:rsidRPr="005140AC" w:rsidRDefault="00B23738" w:rsidP="0053627A">
      <w:pPr>
        <w:ind w:firstLine="851"/>
        <w:jc w:val="both"/>
        <w:rPr>
          <w:rFonts w:ascii="Times New Roman" w:hAnsi="Times New Roman"/>
          <w:sz w:val="28"/>
          <w:szCs w:val="28"/>
          <w:lang w:val="uk-UA"/>
        </w:rPr>
      </w:pPr>
      <w:r w:rsidRPr="005140AC">
        <w:rPr>
          <w:rFonts w:ascii="Times New Roman" w:hAnsi="Times New Roman"/>
          <w:sz w:val="28"/>
          <w:szCs w:val="28"/>
          <w:lang w:val="uk-UA"/>
        </w:rPr>
        <w:t>Типова освітня програма побудована із врахуванням таких</w:t>
      </w:r>
      <w:r w:rsidRPr="005140AC">
        <w:rPr>
          <w:rFonts w:ascii="Times New Roman" w:hAnsi="Times New Roman"/>
          <w:b/>
          <w:sz w:val="28"/>
          <w:szCs w:val="28"/>
          <w:lang w:val="uk-UA"/>
        </w:rPr>
        <w:t xml:space="preserve"> </w:t>
      </w:r>
      <w:r w:rsidRPr="005140AC">
        <w:rPr>
          <w:rFonts w:ascii="Times New Roman" w:hAnsi="Times New Roman"/>
          <w:b/>
          <w:i/>
          <w:sz w:val="28"/>
          <w:szCs w:val="28"/>
          <w:lang w:val="uk-UA"/>
        </w:rPr>
        <w:t>принципів</w:t>
      </w:r>
      <w:r w:rsidRPr="005140AC">
        <w:rPr>
          <w:rFonts w:ascii="Times New Roman" w:hAnsi="Times New Roman"/>
          <w:b/>
          <w:sz w:val="28"/>
          <w:szCs w:val="28"/>
          <w:lang w:val="uk-UA"/>
        </w:rPr>
        <w:t>:</w:t>
      </w:r>
      <w:r w:rsidRPr="005140AC">
        <w:rPr>
          <w:rFonts w:ascii="Times New Roman" w:hAnsi="Times New Roman"/>
          <w:sz w:val="28"/>
          <w:szCs w:val="28"/>
          <w:lang w:val="uk-UA"/>
        </w:rPr>
        <w:t xml:space="preserve"> </w:t>
      </w:r>
    </w:p>
    <w:p w:rsidR="00B23738" w:rsidRPr="005140AC" w:rsidRDefault="00B23738" w:rsidP="0053627A">
      <w:pPr>
        <w:pStyle w:val="ListParagraph"/>
        <w:numPr>
          <w:ilvl w:val="0"/>
          <w:numId w:val="13"/>
        </w:numPr>
        <w:spacing w:before="0" w:line="240" w:lineRule="auto"/>
        <w:ind w:left="0" w:firstLine="851"/>
        <w:rPr>
          <w:rFonts w:ascii="Times New Roman" w:hAnsi="Times New Roman" w:cs="Times New Roman"/>
          <w:sz w:val="28"/>
          <w:szCs w:val="28"/>
        </w:rPr>
      </w:pPr>
      <w:r w:rsidRPr="005140AC">
        <w:rPr>
          <w:rFonts w:ascii="Times New Roman" w:hAnsi="Times New Roman"/>
          <w:sz w:val="28"/>
          <w:szCs w:val="28"/>
        </w:rPr>
        <w:t>узгодження цілей, змісту і очікуваних результатів;</w:t>
      </w:r>
    </w:p>
    <w:p w:rsidR="00B23738" w:rsidRPr="005140AC" w:rsidRDefault="00B23738" w:rsidP="0053627A">
      <w:pPr>
        <w:pStyle w:val="ListParagraph"/>
        <w:numPr>
          <w:ilvl w:val="0"/>
          <w:numId w:val="13"/>
        </w:numPr>
        <w:spacing w:before="0" w:line="240" w:lineRule="auto"/>
        <w:ind w:left="0" w:firstLine="851"/>
        <w:rPr>
          <w:rFonts w:ascii="Times New Roman" w:hAnsi="Times New Roman" w:cs="Times New Roman"/>
          <w:sz w:val="28"/>
          <w:szCs w:val="28"/>
        </w:rPr>
      </w:pPr>
      <w:r w:rsidRPr="005140AC">
        <w:rPr>
          <w:rFonts w:ascii="Times New Roman" w:hAnsi="Times New Roman"/>
          <w:sz w:val="28"/>
          <w:szCs w:val="28"/>
        </w:rPr>
        <w:t>доступності та практичної спрямованості змісту навчання;</w:t>
      </w:r>
    </w:p>
    <w:p w:rsidR="00B23738" w:rsidRPr="005140AC" w:rsidRDefault="00B23738" w:rsidP="0053627A">
      <w:pPr>
        <w:pStyle w:val="ListParagraph"/>
        <w:numPr>
          <w:ilvl w:val="0"/>
          <w:numId w:val="13"/>
        </w:numPr>
        <w:spacing w:before="0" w:line="240" w:lineRule="auto"/>
        <w:ind w:left="0" w:firstLine="851"/>
        <w:rPr>
          <w:rFonts w:ascii="Times New Roman" w:hAnsi="Times New Roman"/>
          <w:sz w:val="28"/>
          <w:szCs w:val="28"/>
        </w:rPr>
      </w:pPr>
      <w:r w:rsidRPr="005140AC">
        <w:rPr>
          <w:rFonts w:ascii="Times New Roman" w:hAnsi="Times New Roman"/>
          <w:sz w:val="28"/>
          <w:szCs w:val="28"/>
        </w:rPr>
        <w:t>наступності і перспективності навчання;</w:t>
      </w:r>
    </w:p>
    <w:p w:rsidR="00B23738" w:rsidRPr="005140AC" w:rsidRDefault="00B23738" w:rsidP="0053627A">
      <w:pPr>
        <w:pStyle w:val="ListParagraph"/>
        <w:numPr>
          <w:ilvl w:val="0"/>
          <w:numId w:val="13"/>
        </w:numPr>
        <w:spacing w:before="0" w:line="240" w:lineRule="auto"/>
        <w:ind w:left="0" w:firstLine="851"/>
        <w:rPr>
          <w:rFonts w:ascii="Times New Roman" w:hAnsi="Times New Roman"/>
          <w:sz w:val="28"/>
          <w:szCs w:val="28"/>
        </w:rPr>
      </w:pPr>
      <w:r w:rsidRPr="005140AC">
        <w:rPr>
          <w:rFonts w:ascii="Times New Roman" w:hAnsi="Times New Roman"/>
          <w:sz w:val="28"/>
          <w:szCs w:val="28"/>
        </w:rPr>
        <w:t>логічної послідовності опанування змісту і достатності обсягу навчання та освітніх компонентів для набуття учнями нормативних результатів навчання;</w:t>
      </w:r>
    </w:p>
    <w:p w:rsidR="00B23738" w:rsidRPr="005140AC" w:rsidRDefault="00B23738" w:rsidP="0053627A">
      <w:pPr>
        <w:pStyle w:val="ListParagraph"/>
        <w:numPr>
          <w:ilvl w:val="0"/>
          <w:numId w:val="13"/>
        </w:numPr>
        <w:spacing w:before="0" w:line="240" w:lineRule="auto"/>
        <w:ind w:left="0" w:firstLine="851"/>
        <w:rPr>
          <w:rFonts w:ascii="Times New Roman" w:hAnsi="Times New Roman"/>
          <w:sz w:val="28"/>
          <w:szCs w:val="28"/>
        </w:rPr>
      </w:pPr>
      <w:r w:rsidRPr="005140AC">
        <w:rPr>
          <w:rFonts w:ascii="Times New Roman" w:hAnsi="Times New Roman"/>
          <w:sz w:val="28"/>
          <w:szCs w:val="28"/>
        </w:rPr>
        <w:t>надання можливості для адаптації до індивідуальних особливостей, потреб та інтересів учнів.</w:t>
      </w:r>
    </w:p>
    <w:p w:rsidR="00B23738" w:rsidRPr="007A7AC5" w:rsidRDefault="00B23738" w:rsidP="0065398E">
      <w:pPr>
        <w:widowControl/>
        <w:suppressAutoHyphens w:val="0"/>
        <w:autoSpaceDN/>
        <w:ind w:right="-1" w:firstLine="567"/>
        <w:jc w:val="both"/>
        <w:textAlignment w:val="auto"/>
        <w:rPr>
          <w:rFonts w:ascii="Times New Roman" w:hAnsi="Times New Roman"/>
          <w:kern w:val="0"/>
          <w:sz w:val="28"/>
          <w:szCs w:val="28"/>
          <w:lang w:val="uk-UA" w:eastAsia="zh-CN" w:bidi="hi-IN"/>
        </w:rPr>
      </w:pPr>
      <w:r w:rsidRPr="0065398E">
        <w:rPr>
          <w:rFonts w:ascii="Times New Roman" w:hAnsi="Times New Roman"/>
          <w:b/>
          <w:kern w:val="0"/>
          <w:sz w:val="28"/>
          <w:szCs w:val="28"/>
          <w:lang w:val="uk-UA" w:eastAsia="en-US"/>
        </w:rPr>
        <w:t>Мета опанування нормативного змісту програми</w:t>
      </w:r>
      <w:r w:rsidRPr="007A7AC5">
        <w:rPr>
          <w:rFonts w:ascii="Times New Roman" w:hAnsi="Times New Roman" w:cs="Arial"/>
          <w:b/>
          <w:kern w:val="0"/>
          <w:sz w:val="28"/>
          <w:szCs w:val="28"/>
          <w:lang w:val="uk-UA" w:eastAsia="zh-CN" w:bidi="hi-IN"/>
        </w:rPr>
        <w:t xml:space="preserve"> </w:t>
      </w:r>
      <w:r w:rsidRPr="007A7AC5">
        <w:rPr>
          <w:rFonts w:ascii="Times New Roman" w:hAnsi="Times New Roman" w:cs="Arial"/>
          <w:kern w:val="0"/>
          <w:sz w:val="28"/>
          <w:szCs w:val="28"/>
          <w:lang w:val="uk-UA" w:eastAsia="zh-CN" w:bidi="hi-IN"/>
        </w:rPr>
        <w:t>– формування теоретичних, теоретико-практичних та виконавських компетентностей</w:t>
      </w:r>
      <w:r>
        <w:rPr>
          <w:rFonts w:ascii="Times New Roman" w:hAnsi="Times New Roman" w:cs="Arial"/>
          <w:kern w:val="0"/>
          <w:sz w:val="28"/>
          <w:szCs w:val="28"/>
          <w:lang w:val="uk-UA" w:eastAsia="zh-CN" w:bidi="hi-IN"/>
        </w:rPr>
        <w:t xml:space="preserve"> з музичного фольклору, достатніх для продовження здобуття мистецької освіти на наступних рівнях та домашнього музикування</w:t>
      </w:r>
      <w:r w:rsidRPr="007A7AC5">
        <w:rPr>
          <w:rFonts w:ascii="Times New Roman" w:hAnsi="Times New Roman"/>
          <w:kern w:val="0"/>
          <w:sz w:val="28"/>
          <w:szCs w:val="28"/>
          <w:lang w:val="uk-UA" w:eastAsia="zh-CN" w:bidi="hi-IN"/>
        </w:rPr>
        <w:t>.</w:t>
      </w:r>
    </w:p>
    <w:p w:rsidR="00B23738" w:rsidRPr="005637F4" w:rsidRDefault="00B23738" w:rsidP="005637F4">
      <w:pPr>
        <w:widowControl/>
        <w:suppressAutoHyphens w:val="0"/>
        <w:autoSpaceDN/>
        <w:ind w:firstLine="567"/>
        <w:jc w:val="both"/>
        <w:textAlignment w:val="auto"/>
        <w:rPr>
          <w:rFonts w:ascii="Times New Roman" w:hAnsi="Times New Roman" w:cs="Arial"/>
          <w:b/>
          <w:i/>
          <w:kern w:val="0"/>
          <w:sz w:val="28"/>
          <w:szCs w:val="28"/>
          <w:lang w:val="uk-UA" w:eastAsia="zh-CN" w:bidi="hi-IN"/>
        </w:rPr>
      </w:pPr>
      <w:r w:rsidRPr="007A7AC5">
        <w:rPr>
          <w:rFonts w:ascii="Times New Roman" w:hAnsi="Times New Roman" w:cs="Arial"/>
          <w:kern w:val="0"/>
          <w:sz w:val="28"/>
          <w:szCs w:val="28"/>
          <w:lang w:val="uk-UA" w:eastAsia="zh-CN" w:bidi="hi-IN"/>
        </w:rPr>
        <w:t xml:space="preserve">Досягнення поставленої мети передбачає виконання </w:t>
      </w:r>
      <w:r w:rsidRPr="007A7AC5">
        <w:rPr>
          <w:rFonts w:ascii="Times New Roman" w:hAnsi="Times New Roman" w:cs="Arial"/>
          <w:b/>
          <w:i/>
          <w:kern w:val="0"/>
          <w:sz w:val="28"/>
          <w:szCs w:val="28"/>
          <w:lang w:val="uk-UA" w:eastAsia="zh-CN" w:bidi="hi-IN"/>
        </w:rPr>
        <w:t>завдань</w:t>
      </w:r>
      <w:r w:rsidRPr="005637F4">
        <w:rPr>
          <w:rFonts w:ascii="Times New Roman" w:hAnsi="Times New Roman"/>
          <w:sz w:val="28"/>
          <w:szCs w:val="28"/>
          <w:lang w:val="uk-UA" w:eastAsia="zh-CN" w:bidi="hi-IN"/>
        </w:rPr>
        <w:t xml:space="preserve"> </w:t>
      </w:r>
      <w:r w:rsidRPr="005637F4">
        <w:rPr>
          <w:rFonts w:ascii="Times New Roman" w:hAnsi="Times New Roman"/>
          <w:b/>
          <w:i/>
          <w:sz w:val="28"/>
          <w:szCs w:val="28"/>
          <w:lang w:val="uk-UA" w:eastAsia="zh-CN" w:bidi="hi-IN"/>
        </w:rPr>
        <w:t>формування</w:t>
      </w:r>
      <w:r w:rsidRPr="007A7AC5">
        <w:rPr>
          <w:rFonts w:ascii="Times New Roman" w:hAnsi="Times New Roman" w:cs="Arial"/>
          <w:b/>
          <w:i/>
          <w:kern w:val="0"/>
          <w:sz w:val="28"/>
          <w:szCs w:val="28"/>
          <w:lang w:val="uk-UA" w:eastAsia="zh-CN" w:bidi="hi-IN"/>
        </w:rPr>
        <w:t>:</w:t>
      </w:r>
    </w:p>
    <w:p w:rsidR="00B23738" w:rsidRPr="00533DA6" w:rsidRDefault="00B23738" w:rsidP="00C54683">
      <w:pPr>
        <w:pStyle w:val="ListParagraph"/>
        <w:widowControl/>
        <w:numPr>
          <w:ilvl w:val="0"/>
          <w:numId w:val="37"/>
        </w:numPr>
        <w:suppressAutoHyphens w:val="0"/>
        <w:autoSpaceDN/>
        <w:spacing w:before="0" w:line="240" w:lineRule="auto"/>
        <w:ind w:left="0" w:firstLine="426"/>
        <w:rPr>
          <w:rFonts w:ascii="Times New Roman" w:hAnsi="Times New Roman"/>
          <w:sz w:val="28"/>
          <w:szCs w:val="28"/>
        </w:rPr>
      </w:pPr>
      <w:r w:rsidRPr="007A7AC5">
        <w:rPr>
          <w:rFonts w:ascii="Times New Roman" w:hAnsi="Times New Roman"/>
          <w:sz w:val="28"/>
          <w:szCs w:val="28"/>
          <w:lang w:eastAsia="zh-CN" w:bidi="hi-IN"/>
        </w:rPr>
        <w:t xml:space="preserve">початкових професійних компетентностей з </w:t>
      </w:r>
      <w:r>
        <w:rPr>
          <w:rFonts w:ascii="Times New Roman" w:hAnsi="Times New Roman"/>
          <w:sz w:val="28"/>
          <w:szCs w:val="28"/>
          <w:lang w:eastAsia="zh-CN" w:bidi="hi-IN"/>
        </w:rPr>
        <w:t>музичного фольклору (</w:t>
      </w:r>
      <w:r>
        <w:rPr>
          <w:rFonts w:ascii="Times New Roman" w:hAnsi="Times New Roman"/>
          <w:sz w:val="28"/>
          <w:szCs w:val="28"/>
        </w:rPr>
        <w:t>народний спів, танець, ансамблеве виконавство на</w:t>
      </w:r>
      <w:r w:rsidRPr="007A7AC5">
        <w:rPr>
          <w:rFonts w:ascii="Times New Roman" w:hAnsi="Times New Roman"/>
          <w:sz w:val="28"/>
          <w:szCs w:val="28"/>
        </w:rPr>
        <w:t xml:space="preserve"> </w:t>
      </w:r>
      <w:r>
        <w:rPr>
          <w:rFonts w:ascii="Times New Roman" w:hAnsi="Times New Roman"/>
          <w:sz w:val="28"/>
          <w:szCs w:val="28"/>
        </w:rPr>
        <w:t xml:space="preserve">гра на </w:t>
      </w:r>
      <w:r w:rsidRPr="007A7AC5">
        <w:rPr>
          <w:rFonts w:ascii="Times New Roman" w:hAnsi="Times New Roman"/>
          <w:sz w:val="28"/>
          <w:szCs w:val="28"/>
        </w:rPr>
        <w:t>народних інструмент</w:t>
      </w:r>
      <w:r>
        <w:rPr>
          <w:rFonts w:ascii="Times New Roman" w:hAnsi="Times New Roman"/>
          <w:sz w:val="28"/>
          <w:szCs w:val="28"/>
        </w:rPr>
        <w:t>ах)</w:t>
      </w:r>
      <w:r w:rsidRPr="007A7AC5">
        <w:rPr>
          <w:rFonts w:ascii="Times New Roman" w:hAnsi="Times New Roman"/>
          <w:sz w:val="28"/>
          <w:szCs w:val="28"/>
        </w:rPr>
        <w:t>;</w:t>
      </w:r>
      <w:r w:rsidRPr="00533DA6">
        <w:rPr>
          <w:rFonts w:ascii="Times New Roman" w:hAnsi="Times New Roman" w:cs="Times New Roman"/>
          <w:sz w:val="28"/>
          <w:szCs w:val="28"/>
        </w:rPr>
        <w:t xml:space="preserve"> </w:t>
      </w:r>
    </w:p>
    <w:p w:rsidR="00B23738" w:rsidRPr="00533DA6" w:rsidRDefault="00B23738" w:rsidP="00C54683">
      <w:pPr>
        <w:pStyle w:val="ListParagraph"/>
        <w:widowControl/>
        <w:numPr>
          <w:ilvl w:val="0"/>
          <w:numId w:val="37"/>
        </w:numPr>
        <w:suppressAutoHyphens w:val="0"/>
        <w:autoSpaceDN/>
        <w:spacing w:before="0" w:line="240" w:lineRule="auto"/>
        <w:ind w:left="0" w:firstLine="426"/>
        <w:rPr>
          <w:rFonts w:ascii="Times New Roman" w:hAnsi="Times New Roman"/>
          <w:sz w:val="28"/>
          <w:szCs w:val="28"/>
        </w:rPr>
      </w:pPr>
      <w:r>
        <w:rPr>
          <w:rFonts w:ascii="Times New Roman" w:hAnsi="Times New Roman" w:cs="Times New Roman"/>
          <w:sz w:val="28"/>
          <w:szCs w:val="28"/>
        </w:rPr>
        <w:t>здатності</w:t>
      </w:r>
      <w:r w:rsidRPr="007A7AC5">
        <w:rPr>
          <w:rFonts w:ascii="Times New Roman" w:hAnsi="Times New Roman" w:cs="Times New Roman"/>
          <w:sz w:val="28"/>
          <w:szCs w:val="28"/>
        </w:rPr>
        <w:t xml:space="preserve"> аналіз</w:t>
      </w:r>
      <w:r>
        <w:rPr>
          <w:rFonts w:ascii="Times New Roman" w:hAnsi="Times New Roman" w:cs="Times New Roman"/>
          <w:sz w:val="28"/>
          <w:szCs w:val="28"/>
        </w:rPr>
        <w:t>увати</w:t>
      </w:r>
      <w:r w:rsidRPr="00624824">
        <w:rPr>
          <w:rFonts w:ascii="Times New Roman" w:hAnsi="Times New Roman" w:cs="Times New Roman"/>
          <w:sz w:val="28"/>
          <w:szCs w:val="28"/>
        </w:rPr>
        <w:t xml:space="preserve"> </w:t>
      </w:r>
      <w:r>
        <w:rPr>
          <w:rFonts w:ascii="Times New Roman" w:hAnsi="Times New Roman" w:cs="Times New Roman"/>
          <w:sz w:val="28"/>
          <w:szCs w:val="28"/>
        </w:rPr>
        <w:t>фольклорні</w:t>
      </w:r>
      <w:r w:rsidRPr="007A7AC5">
        <w:rPr>
          <w:rFonts w:ascii="Times New Roman" w:hAnsi="Times New Roman" w:cs="Times New Roman"/>
          <w:sz w:val="28"/>
          <w:szCs w:val="28"/>
        </w:rPr>
        <w:t xml:space="preserve"> </w:t>
      </w:r>
      <w:r>
        <w:rPr>
          <w:rFonts w:ascii="Times New Roman" w:eastAsia="SimSun" w:hAnsi="Times New Roman" w:cs="Times New Roman"/>
          <w:sz w:val="28"/>
          <w:szCs w:val="28"/>
          <w:lang w:eastAsia="zh-CN" w:bidi="hi-IN"/>
        </w:rPr>
        <w:t>музичні</w:t>
      </w:r>
      <w:r w:rsidRPr="007A7AC5">
        <w:rPr>
          <w:rFonts w:ascii="Times New Roman" w:eastAsia="SimSun" w:hAnsi="Times New Roman" w:cs="Times New Roman"/>
          <w:sz w:val="28"/>
          <w:szCs w:val="28"/>
          <w:lang w:eastAsia="zh-CN" w:bidi="hi-IN"/>
        </w:rPr>
        <w:t xml:space="preserve"> твор</w:t>
      </w:r>
      <w:r>
        <w:rPr>
          <w:rFonts w:ascii="Times New Roman" w:eastAsia="SimSun" w:hAnsi="Times New Roman" w:cs="Times New Roman"/>
          <w:sz w:val="28"/>
          <w:szCs w:val="28"/>
          <w:lang w:eastAsia="zh-CN" w:bidi="hi-IN"/>
        </w:rPr>
        <w:t>и</w:t>
      </w:r>
      <w:r w:rsidRPr="007A7AC5">
        <w:rPr>
          <w:rFonts w:ascii="Times New Roman" w:hAnsi="Times New Roman" w:cs="Times New Roman"/>
          <w:sz w:val="28"/>
          <w:szCs w:val="28"/>
        </w:rPr>
        <w:t>,</w:t>
      </w:r>
      <w:r w:rsidRPr="007A7AC5">
        <w:rPr>
          <w:rFonts w:ascii="Times New Roman" w:hAnsi="Times New Roman"/>
          <w:sz w:val="28"/>
          <w:szCs w:val="28"/>
        </w:rPr>
        <w:t xml:space="preserve"> спираючись на отримані виконавські навички та музично-теоретичні знання;</w:t>
      </w:r>
      <w:r w:rsidRPr="007A7AC5">
        <w:t xml:space="preserve"> </w:t>
      </w:r>
    </w:p>
    <w:p w:rsidR="00B23738" w:rsidRDefault="00B23738" w:rsidP="00C54683">
      <w:pPr>
        <w:pStyle w:val="ListParagraph"/>
        <w:widowControl/>
        <w:numPr>
          <w:ilvl w:val="0"/>
          <w:numId w:val="37"/>
        </w:numPr>
        <w:suppressAutoHyphens w:val="0"/>
        <w:autoSpaceDN/>
        <w:spacing w:before="0" w:line="240" w:lineRule="auto"/>
        <w:ind w:left="0" w:firstLine="426"/>
        <w:rPr>
          <w:rFonts w:ascii="Times New Roman" w:hAnsi="Times New Roman"/>
          <w:sz w:val="28"/>
          <w:szCs w:val="28"/>
        </w:rPr>
      </w:pPr>
      <w:r w:rsidRPr="007A7AC5">
        <w:rPr>
          <w:rFonts w:ascii="Times New Roman" w:hAnsi="Times New Roman"/>
          <w:sz w:val="28"/>
          <w:szCs w:val="28"/>
        </w:rPr>
        <w:t>народної манери співу</w:t>
      </w:r>
      <w:r>
        <w:rPr>
          <w:rFonts w:ascii="Times New Roman" w:hAnsi="Times New Roman"/>
          <w:sz w:val="28"/>
          <w:szCs w:val="28"/>
        </w:rPr>
        <w:t xml:space="preserve"> та здатності поєднувати сценічні танцювальні рухи зі співом у відтворенні фольклорних творів відповідної складності;</w:t>
      </w:r>
    </w:p>
    <w:p w:rsidR="00B23738" w:rsidRDefault="00B23738" w:rsidP="00C54683">
      <w:pPr>
        <w:pStyle w:val="ListParagraph"/>
        <w:widowControl/>
        <w:numPr>
          <w:ilvl w:val="0"/>
          <w:numId w:val="37"/>
        </w:numPr>
        <w:suppressAutoHyphens w:val="0"/>
        <w:autoSpaceDN/>
        <w:spacing w:before="0" w:line="240" w:lineRule="auto"/>
        <w:ind w:left="0" w:firstLine="426"/>
        <w:rPr>
          <w:rFonts w:ascii="Times New Roman" w:hAnsi="Times New Roman"/>
          <w:sz w:val="28"/>
          <w:szCs w:val="28"/>
        </w:rPr>
      </w:pPr>
      <w:r>
        <w:rPr>
          <w:rFonts w:ascii="Times New Roman" w:hAnsi="Times New Roman"/>
          <w:sz w:val="28"/>
          <w:szCs w:val="28"/>
        </w:rPr>
        <w:t>ґрунтовних знань народних обрядів та їх виконання;</w:t>
      </w:r>
    </w:p>
    <w:p w:rsidR="00B23738" w:rsidRDefault="00B23738" w:rsidP="00C54683">
      <w:pPr>
        <w:pStyle w:val="ListParagraph"/>
        <w:widowControl/>
        <w:numPr>
          <w:ilvl w:val="0"/>
          <w:numId w:val="37"/>
        </w:numPr>
        <w:suppressAutoHyphens w:val="0"/>
        <w:autoSpaceDN/>
        <w:spacing w:before="0" w:line="240" w:lineRule="auto"/>
        <w:ind w:left="0" w:firstLine="426"/>
        <w:rPr>
          <w:rFonts w:ascii="Times New Roman" w:hAnsi="Times New Roman"/>
          <w:sz w:val="28"/>
          <w:szCs w:val="28"/>
        </w:rPr>
      </w:pPr>
      <w:r>
        <w:rPr>
          <w:rFonts w:ascii="Times New Roman" w:hAnsi="Times New Roman"/>
          <w:sz w:val="28"/>
          <w:szCs w:val="28"/>
        </w:rPr>
        <w:t xml:space="preserve">здатності до народно-інструментального виконавства сольного та ансамблевого, супроводу народного співу, до </w:t>
      </w:r>
      <w:r w:rsidRPr="00C54683">
        <w:rPr>
          <w:rFonts w:ascii="Times New Roman" w:hAnsi="Times New Roman"/>
          <w:sz w:val="28"/>
          <w:szCs w:val="28"/>
          <w:lang w:eastAsia="zh-CN" w:bidi="hi-IN"/>
        </w:rPr>
        <w:t>гармонійної взаємодії у фольклорному ансамблі та в різних його складах;</w:t>
      </w:r>
    </w:p>
    <w:p w:rsidR="00B23738" w:rsidRDefault="00B23738" w:rsidP="00C54683">
      <w:pPr>
        <w:pStyle w:val="ListParagraph"/>
        <w:widowControl/>
        <w:numPr>
          <w:ilvl w:val="0"/>
          <w:numId w:val="37"/>
        </w:numPr>
        <w:suppressAutoHyphens w:val="0"/>
        <w:autoSpaceDE w:val="0"/>
        <w:autoSpaceDN/>
        <w:adjustRightInd w:val="0"/>
        <w:spacing w:before="0" w:line="240" w:lineRule="auto"/>
        <w:ind w:left="0" w:firstLine="426"/>
        <w:rPr>
          <w:rFonts w:ascii="Times New Roman" w:hAnsi="Times New Roman"/>
          <w:sz w:val="28"/>
          <w:szCs w:val="28"/>
          <w:lang w:eastAsia="en-US"/>
        </w:rPr>
      </w:pPr>
      <w:r w:rsidRPr="00C54683">
        <w:rPr>
          <w:rFonts w:ascii="Times New Roman" w:hAnsi="Times New Roman"/>
          <w:sz w:val="28"/>
          <w:szCs w:val="28"/>
        </w:rPr>
        <w:t>сценічної культури, у тому числі, заснованої на знанні народного костюму;</w:t>
      </w:r>
      <w:r>
        <w:rPr>
          <w:rFonts w:ascii="Times New Roman" w:hAnsi="Times New Roman"/>
          <w:sz w:val="28"/>
          <w:szCs w:val="28"/>
        </w:rPr>
        <w:t xml:space="preserve"> </w:t>
      </w:r>
    </w:p>
    <w:p w:rsidR="00B23738" w:rsidRPr="0069363D" w:rsidRDefault="00B23738" w:rsidP="0069363D">
      <w:pPr>
        <w:pStyle w:val="ListParagraph"/>
        <w:widowControl/>
        <w:numPr>
          <w:ilvl w:val="0"/>
          <w:numId w:val="37"/>
        </w:numPr>
        <w:suppressAutoHyphens w:val="0"/>
        <w:autoSpaceDE w:val="0"/>
        <w:autoSpaceDN/>
        <w:adjustRightInd w:val="0"/>
        <w:spacing w:before="0" w:line="240" w:lineRule="auto"/>
        <w:ind w:left="0" w:firstLine="426"/>
        <w:rPr>
          <w:rFonts w:ascii="Times New Roman" w:hAnsi="Times New Roman"/>
          <w:sz w:val="28"/>
          <w:szCs w:val="28"/>
          <w:lang w:eastAsia="en-US"/>
        </w:rPr>
      </w:pPr>
      <w:r w:rsidRPr="00C54683">
        <w:rPr>
          <w:rFonts w:ascii="Times New Roman" w:hAnsi="Times New Roman"/>
          <w:sz w:val="28"/>
          <w:szCs w:val="28"/>
        </w:rPr>
        <w:t xml:space="preserve">вироблення мотивації та заохочення учнів до </w:t>
      </w:r>
      <w:r>
        <w:rPr>
          <w:rFonts w:ascii="Times New Roman" w:hAnsi="Times New Roman"/>
          <w:sz w:val="28"/>
          <w:szCs w:val="28"/>
        </w:rPr>
        <w:t>продовження</w:t>
      </w:r>
      <w:r w:rsidRPr="00C54683">
        <w:rPr>
          <w:rFonts w:ascii="Times New Roman" w:hAnsi="Times New Roman"/>
          <w:sz w:val="28"/>
          <w:szCs w:val="28"/>
        </w:rPr>
        <w:t xml:space="preserve"> навчання, творчого </w:t>
      </w:r>
      <w:r>
        <w:rPr>
          <w:rFonts w:ascii="Times New Roman" w:hAnsi="Times New Roman"/>
          <w:sz w:val="28"/>
          <w:szCs w:val="28"/>
        </w:rPr>
        <w:t>пошуку</w:t>
      </w:r>
      <w:r w:rsidRPr="00C54683">
        <w:rPr>
          <w:rFonts w:ascii="Times New Roman" w:hAnsi="Times New Roman"/>
          <w:sz w:val="28"/>
          <w:szCs w:val="28"/>
        </w:rPr>
        <w:t xml:space="preserve"> шляхом залучення до вивчення, прослуховування, виконання </w:t>
      </w:r>
      <w:r>
        <w:rPr>
          <w:rFonts w:ascii="Times New Roman" w:hAnsi="Times New Roman"/>
          <w:sz w:val="28"/>
          <w:szCs w:val="28"/>
          <w:lang w:eastAsia="en-US"/>
        </w:rPr>
        <w:t>творів</w:t>
      </w:r>
      <w:r w:rsidRPr="00C54683">
        <w:rPr>
          <w:rFonts w:ascii="Times New Roman" w:hAnsi="Times New Roman"/>
          <w:sz w:val="28"/>
          <w:szCs w:val="28"/>
          <w:lang w:eastAsia="en-US"/>
        </w:rPr>
        <w:t xml:space="preserve"> українського народного мистецтва</w:t>
      </w:r>
      <w:r w:rsidRPr="0069363D">
        <w:rPr>
          <w:rFonts w:ascii="Times New Roman" w:hAnsi="Times New Roman"/>
          <w:sz w:val="28"/>
          <w:szCs w:val="28"/>
        </w:rPr>
        <w:t>.</w:t>
      </w:r>
    </w:p>
    <w:p w:rsidR="00B23738" w:rsidRDefault="00B23738" w:rsidP="0053627A">
      <w:pPr>
        <w:pStyle w:val="Standard"/>
        <w:widowControl/>
        <w:ind w:firstLine="851"/>
        <w:jc w:val="both"/>
        <w:rPr>
          <w:rFonts w:eastAsia="Times New Roman" w:cs="Times New Roman"/>
          <w:sz w:val="28"/>
          <w:szCs w:val="28"/>
          <w:lang w:val="uk-UA" w:bidi="ar-SA"/>
        </w:rPr>
      </w:pPr>
      <w:r w:rsidRPr="005140AC">
        <w:rPr>
          <w:b/>
          <w:sz w:val="28"/>
          <w:szCs w:val="28"/>
          <w:lang w:val="uk-UA" w:eastAsia="uk-UA"/>
        </w:rPr>
        <w:t>Нормативний строк навчання</w:t>
      </w:r>
      <w:r w:rsidRPr="005140AC">
        <w:rPr>
          <w:sz w:val="28"/>
          <w:szCs w:val="28"/>
          <w:lang w:val="uk-UA" w:eastAsia="uk-UA"/>
        </w:rPr>
        <w:t xml:space="preserve"> за типовою освітньою програмою </w:t>
      </w:r>
      <w:r w:rsidRPr="005140AC">
        <w:rPr>
          <w:sz w:val="28"/>
          <w:szCs w:val="28"/>
          <w:lang w:val="uk-UA"/>
        </w:rPr>
        <w:t>становить 5 років для учнів, які розпочали навчання у 10-11 років (п’ятий клас середньої загальноосвітньої школи).</w:t>
      </w:r>
      <w:r w:rsidRPr="005140AC">
        <w:rPr>
          <w:rFonts w:eastAsia="Times New Roman"/>
          <w:kern w:val="0"/>
          <w:sz w:val="28"/>
          <w:szCs w:val="28"/>
          <w:lang w:val="uk-UA"/>
        </w:rPr>
        <w:t xml:space="preserve"> </w:t>
      </w:r>
      <w:r>
        <w:rPr>
          <w:rFonts w:eastAsia="Times New Roman"/>
          <w:kern w:val="0"/>
          <w:sz w:val="28"/>
          <w:szCs w:val="28"/>
          <w:lang w:val="uk-UA"/>
        </w:rPr>
        <w:t>Учні</w:t>
      </w:r>
      <w:r w:rsidRPr="005140AC">
        <w:rPr>
          <w:rFonts w:eastAsia="Times New Roman"/>
          <w:kern w:val="0"/>
          <w:sz w:val="28"/>
          <w:szCs w:val="28"/>
          <w:lang w:val="uk-UA"/>
        </w:rPr>
        <w:t xml:space="preserve">, яким на 1 вересня </w:t>
      </w:r>
      <w:r w:rsidRPr="005140AC">
        <w:rPr>
          <w:rFonts w:eastAsia="Times New Roman"/>
          <w:b/>
          <w:kern w:val="0"/>
          <w:sz w:val="28"/>
          <w:szCs w:val="28"/>
          <w:lang w:val="uk-UA"/>
        </w:rPr>
        <w:t>поточного</w:t>
      </w:r>
      <w:r w:rsidRPr="005140AC">
        <w:rPr>
          <w:rFonts w:eastAsia="Times New Roman"/>
          <w:kern w:val="0"/>
          <w:sz w:val="28"/>
          <w:szCs w:val="28"/>
          <w:lang w:val="uk-UA"/>
        </w:rPr>
        <w:t xml:space="preserve"> навчального року не виповнилося 10-11 років, можуть розпочати здобуття початкової мистецької освіти цього ж навчального року за заявою батьків (інших законних представників).</w:t>
      </w:r>
      <w:r w:rsidRPr="005140AC">
        <w:rPr>
          <w:rFonts w:eastAsia="Times New Roman" w:cs="Times New Roman"/>
          <w:sz w:val="28"/>
          <w:szCs w:val="28"/>
          <w:lang w:val="uk-UA" w:bidi="ar-SA"/>
        </w:rPr>
        <w:t xml:space="preserve"> </w:t>
      </w:r>
    </w:p>
    <w:p w:rsidR="00B23738" w:rsidRPr="00415FBD" w:rsidRDefault="00B23738" w:rsidP="00415FBD">
      <w:pPr>
        <w:ind w:firstLine="709"/>
        <w:jc w:val="both"/>
        <w:rPr>
          <w:rFonts w:ascii="Times New Roman" w:hAnsi="Times New Roman"/>
          <w:iCs/>
          <w:sz w:val="28"/>
          <w:szCs w:val="28"/>
          <w:lang w:val="uk-UA"/>
        </w:rPr>
      </w:pPr>
      <w:r w:rsidRPr="00415FBD">
        <w:rPr>
          <w:rFonts w:ascii="Times New Roman" w:hAnsi="Times New Roman"/>
          <w:sz w:val="28"/>
          <w:szCs w:val="28"/>
          <w:lang w:val="uk-UA"/>
        </w:rPr>
        <w:t xml:space="preserve">У разі </w:t>
      </w:r>
      <w:r w:rsidRPr="00415FBD">
        <w:rPr>
          <w:rFonts w:ascii="Times New Roman" w:hAnsi="Times New Roman"/>
          <w:iCs/>
          <w:sz w:val="28"/>
          <w:szCs w:val="28"/>
          <w:lang w:val="uk-UA"/>
        </w:rPr>
        <w:t>зарахування на навчання за типовою освітньою програмою учнів старшого віку, ніж 10 (11) років (п’ятий клас загальноосвітньої школи), тривалість (в роках) опанування освітньої програми (нормативний строк здобуття освіти) може бути зменшена не більше як на 2 роки, якщо це обумовлено необхідністю подальшого вступу до закладу фахової передвищої освіти. У інших випадках мистецькою школою розробляється окрема освітня програма.</w:t>
      </w:r>
    </w:p>
    <w:p w:rsidR="00B23738" w:rsidRPr="00E50FD7" w:rsidRDefault="00B23738" w:rsidP="00415FBD">
      <w:pPr>
        <w:pStyle w:val="Standard"/>
        <w:widowControl/>
        <w:ind w:firstLine="709"/>
        <w:jc w:val="both"/>
        <w:rPr>
          <w:rFonts w:cs="Times New Roman"/>
          <w:sz w:val="28"/>
          <w:szCs w:val="28"/>
          <w:lang w:val="uk-UA"/>
        </w:rPr>
      </w:pPr>
      <w:r w:rsidRPr="00E50FD7">
        <w:rPr>
          <w:rFonts w:eastAsia="Times New Roman" w:cs="Times New Roman"/>
          <w:sz w:val="28"/>
          <w:szCs w:val="28"/>
          <w:lang w:val="uk-UA" w:bidi="ar-SA"/>
        </w:rPr>
        <w:t>Особи з</w:t>
      </w:r>
      <w:r w:rsidRPr="008A247D">
        <w:rPr>
          <w:rFonts w:eastAsia="Times New Roman" w:cs="Times New Roman"/>
          <w:sz w:val="28"/>
          <w:szCs w:val="28"/>
          <w:lang w:val="uk-UA" w:bidi="ar-SA"/>
        </w:rPr>
        <w:t xml:space="preserve"> </w:t>
      </w:r>
      <w:r w:rsidRPr="00E50FD7">
        <w:rPr>
          <w:rFonts w:eastAsia="Times New Roman" w:cs="Times New Roman"/>
          <w:sz w:val="28"/>
          <w:szCs w:val="28"/>
          <w:lang w:val="uk-UA" w:bidi="ar-SA"/>
        </w:rPr>
        <w:t xml:space="preserve">особливими освітніми потребами також можуть здобувати початкову мистецьку освіту середнього (базового) підрівня за цією типовою освітньою програмою. </w:t>
      </w:r>
      <w:r w:rsidRPr="00E50FD7">
        <w:rPr>
          <w:rFonts w:cs="Times New Roman"/>
          <w:sz w:val="28"/>
          <w:szCs w:val="28"/>
          <w:lang w:val="uk-UA"/>
        </w:rPr>
        <w:t>Тривалість опанування типової освітньої програми учнями з числа осіб з особливими освітніми потребами визначається індивідуальним темпом набуття відповідних компетентностей та може бути збільшеною.</w:t>
      </w:r>
      <w:r w:rsidRPr="00415FBD">
        <w:rPr>
          <w:iCs/>
          <w:sz w:val="28"/>
          <w:szCs w:val="28"/>
          <w:lang w:val="uk-UA"/>
        </w:rPr>
        <w:t xml:space="preserve"> </w:t>
      </w:r>
    </w:p>
    <w:p w:rsidR="00B23738" w:rsidRPr="00E50FD7" w:rsidRDefault="00B23738" w:rsidP="00415FBD">
      <w:pPr>
        <w:pStyle w:val="Standard"/>
        <w:ind w:firstLine="709"/>
        <w:jc w:val="both"/>
        <w:rPr>
          <w:rFonts w:eastAsia="Times New Roman"/>
          <w:kern w:val="0"/>
          <w:sz w:val="28"/>
          <w:szCs w:val="28"/>
          <w:lang w:val="uk-UA"/>
        </w:rPr>
      </w:pPr>
      <w:r w:rsidRPr="00E50FD7">
        <w:rPr>
          <w:rFonts w:eastAsia="Times New Roman"/>
          <w:kern w:val="0"/>
          <w:sz w:val="28"/>
          <w:szCs w:val="28"/>
          <w:lang w:val="uk-UA"/>
        </w:rPr>
        <w:t>Основною формою здобуття початкової мистецької освіти за цією типовою освітньою програмою є очна форма. Враховуючи можливості та потреби учнів, у тому числі з числа осіб з особливими освітніми потребами, допускається організація вивчення окремих дисциплін, з яких передбачено індивідуальні заняття (уроки</w:t>
      </w:r>
      <w:r w:rsidRPr="00732E37">
        <w:rPr>
          <w:rFonts w:eastAsia="Times New Roman"/>
          <w:kern w:val="0"/>
          <w:sz w:val="28"/>
          <w:szCs w:val="28"/>
          <w:lang w:val="uk-UA"/>
        </w:rPr>
        <w:t>),</w:t>
      </w:r>
      <w:r w:rsidRPr="00E50FD7">
        <w:rPr>
          <w:rFonts w:eastAsia="Times New Roman"/>
          <w:kern w:val="0"/>
          <w:sz w:val="28"/>
          <w:szCs w:val="28"/>
          <w:lang w:val="uk-UA"/>
        </w:rPr>
        <w:t xml:space="preserve"> за домашньою формою навчання.</w:t>
      </w:r>
    </w:p>
    <w:p w:rsidR="00B23738" w:rsidRPr="005140AC" w:rsidRDefault="00B23738" w:rsidP="0053627A">
      <w:pPr>
        <w:pStyle w:val="Standard"/>
        <w:widowControl/>
        <w:ind w:firstLine="851"/>
        <w:jc w:val="both"/>
        <w:rPr>
          <w:sz w:val="28"/>
          <w:szCs w:val="28"/>
          <w:lang w:val="uk-UA"/>
        </w:rPr>
      </w:pPr>
      <w:r w:rsidRPr="005140AC">
        <w:rPr>
          <w:rFonts w:eastAsia="Times New Roman" w:cs="Times New Roman"/>
          <w:b/>
          <w:bCs/>
          <w:sz w:val="28"/>
          <w:szCs w:val="28"/>
          <w:lang w:val="uk-UA" w:bidi="ar-SA"/>
        </w:rPr>
        <w:t xml:space="preserve">Вимоги до осіб, які можуть розпочинати </w:t>
      </w:r>
      <w:r w:rsidRPr="005140AC">
        <w:rPr>
          <w:rFonts w:cs="Times New Roman"/>
          <w:b/>
          <w:sz w:val="28"/>
          <w:szCs w:val="28"/>
          <w:lang w:val="uk-UA" w:eastAsia="uk-UA"/>
        </w:rPr>
        <w:t>навчання за типовою освітньою програмою</w:t>
      </w:r>
      <w:r w:rsidRPr="005140AC">
        <w:rPr>
          <w:rFonts w:eastAsia="Times New Roman" w:cs="Times New Roman"/>
          <w:b/>
          <w:bCs/>
          <w:i/>
          <w:sz w:val="28"/>
          <w:szCs w:val="28"/>
          <w:lang w:val="uk-UA" w:bidi="ar-SA"/>
        </w:rPr>
        <w:t>.</w:t>
      </w:r>
      <w:r w:rsidRPr="005140AC">
        <w:rPr>
          <w:rFonts w:eastAsia="Times New Roman" w:cs="Times New Roman"/>
          <w:b/>
          <w:sz w:val="28"/>
          <w:szCs w:val="28"/>
          <w:lang w:val="uk-UA" w:bidi="ar-SA"/>
        </w:rPr>
        <w:t xml:space="preserve"> </w:t>
      </w:r>
      <w:r w:rsidRPr="005140AC">
        <w:rPr>
          <w:sz w:val="28"/>
          <w:szCs w:val="28"/>
          <w:lang w:val="uk-UA"/>
        </w:rPr>
        <w:t xml:space="preserve">Розпочати навчання </w:t>
      </w:r>
      <w:r>
        <w:rPr>
          <w:sz w:val="28"/>
          <w:szCs w:val="28"/>
          <w:lang w:val="uk-UA"/>
        </w:rPr>
        <w:t>в</w:t>
      </w:r>
      <w:r w:rsidRPr="005140AC">
        <w:rPr>
          <w:sz w:val="28"/>
          <w:szCs w:val="28"/>
          <w:lang w:val="uk-UA"/>
        </w:rPr>
        <w:t xml:space="preserve"> </w:t>
      </w:r>
      <w:r w:rsidRPr="0051599F">
        <w:rPr>
          <w:sz w:val="28"/>
          <w:szCs w:val="28"/>
          <w:lang w:val="uk-UA"/>
        </w:rPr>
        <w:t>клас</w:t>
      </w:r>
      <w:r>
        <w:rPr>
          <w:sz w:val="28"/>
          <w:szCs w:val="28"/>
          <w:lang w:val="uk-UA"/>
        </w:rPr>
        <w:t>і музичного фольклору</w:t>
      </w:r>
      <w:r w:rsidRPr="0051599F">
        <w:rPr>
          <w:sz w:val="28"/>
          <w:szCs w:val="28"/>
          <w:lang w:val="uk-UA"/>
        </w:rPr>
        <w:t xml:space="preserve"> </w:t>
      </w:r>
      <w:r w:rsidRPr="005140AC">
        <w:rPr>
          <w:sz w:val="28"/>
          <w:szCs w:val="28"/>
          <w:lang w:val="uk-UA"/>
        </w:rPr>
        <w:t xml:space="preserve">на середньому (базовому) підрівні може особа, яка при вступі демонструє </w:t>
      </w:r>
      <w:r>
        <w:rPr>
          <w:sz w:val="28"/>
          <w:szCs w:val="28"/>
          <w:lang w:val="uk-UA"/>
        </w:rPr>
        <w:t>наявність компетентностей елементарного підрівня з музичного мистецтва відповідного фаху</w:t>
      </w:r>
      <w:r w:rsidRPr="0051599F">
        <w:rPr>
          <w:sz w:val="28"/>
          <w:szCs w:val="28"/>
          <w:lang w:val="uk-UA"/>
        </w:rPr>
        <w:t>.</w:t>
      </w:r>
      <w:r>
        <w:rPr>
          <w:sz w:val="28"/>
          <w:szCs w:val="28"/>
          <w:lang w:val="uk-UA"/>
        </w:rPr>
        <w:t xml:space="preserve"> </w:t>
      </w:r>
      <w:r w:rsidRPr="005140AC">
        <w:rPr>
          <w:sz w:val="28"/>
          <w:szCs w:val="28"/>
          <w:lang w:val="uk-UA"/>
        </w:rPr>
        <w:t>Власною освітньою програмою мистецької школи можуть конкретизуватися або визначатися інші вимоги до вступників.</w:t>
      </w:r>
    </w:p>
    <w:p w:rsidR="00B23738" w:rsidRPr="005140AC" w:rsidRDefault="00B23738" w:rsidP="0053627A">
      <w:pPr>
        <w:pStyle w:val="Standard"/>
        <w:ind w:firstLine="851"/>
        <w:jc w:val="both"/>
        <w:rPr>
          <w:sz w:val="28"/>
          <w:szCs w:val="28"/>
          <w:lang w:val="uk-UA"/>
        </w:rPr>
      </w:pPr>
      <w:r w:rsidRPr="005140AC">
        <w:rPr>
          <w:sz w:val="28"/>
          <w:szCs w:val="28"/>
          <w:lang w:val="uk-UA"/>
        </w:rPr>
        <w:t xml:space="preserve">Основною </w:t>
      </w:r>
      <w:r w:rsidRPr="005140AC">
        <w:rPr>
          <w:b/>
          <w:sz w:val="28"/>
          <w:szCs w:val="28"/>
          <w:lang w:val="uk-UA"/>
        </w:rPr>
        <w:t>формою організації освітнього</w:t>
      </w:r>
      <w:r w:rsidRPr="005140AC">
        <w:rPr>
          <w:sz w:val="28"/>
          <w:szCs w:val="28"/>
          <w:lang w:val="uk-UA"/>
        </w:rPr>
        <w:t xml:space="preserve"> процесу є урок –</w:t>
      </w:r>
      <w:r>
        <w:rPr>
          <w:rFonts w:eastAsia="Times New Roman" w:cs="Times New Roman"/>
          <w:kern w:val="0"/>
          <w:sz w:val="28"/>
          <w:szCs w:val="28"/>
          <w:lang w:val="uk-UA" w:eastAsia="ru-RU" w:bidi="ar-SA"/>
        </w:rPr>
        <w:t xml:space="preserve"> </w:t>
      </w:r>
      <w:r w:rsidRPr="005140AC">
        <w:rPr>
          <w:rFonts w:eastAsia="Times New Roman" w:cs="Times New Roman"/>
          <w:kern w:val="0"/>
          <w:sz w:val="28"/>
          <w:szCs w:val="28"/>
          <w:lang w:val="uk-UA" w:eastAsia="ru-RU" w:bidi="ar-SA"/>
        </w:rPr>
        <w:t>груповий</w:t>
      </w:r>
      <w:r w:rsidRPr="00C1767B">
        <w:rPr>
          <w:rFonts w:eastAsia="Times New Roman" w:cs="Times New Roman"/>
          <w:kern w:val="0"/>
          <w:sz w:val="28"/>
          <w:szCs w:val="28"/>
          <w:lang w:val="uk-UA" w:eastAsia="ru-RU" w:bidi="ar-SA"/>
        </w:rPr>
        <w:t xml:space="preserve"> </w:t>
      </w:r>
      <w:r w:rsidRPr="005140AC">
        <w:rPr>
          <w:rFonts w:eastAsia="Times New Roman" w:cs="Times New Roman"/>
          <w:kern w:val="0"/>
          <w:sz w:val="28"/>
          <w:szCs w:val="28"/>
          <w:lang w:val="uk-UA" w:eastAsia="ru-RU" w:bidi="ar-SA"/>
        </w:rPr>
        <w:t>або індивідуальний.</w:t>
      </w:r>
      <w:r w:rsidRPr="005140AC">
        <w:rPr>
          <w:sz w:val="28"/>
          <w:szCs w:val="28"/>
          <w:lang w:val="uk-UA"/>
        </w:rPr>
        <w:t xml:space="preserve"> Форми організації освітнього </w:t>
      </w:r>
      <w:r>
        <w:rPr>
          <w:sz w:val="28"/>
          <w:szCs w:val="28"/>
          <w:lang w:val="uk-UA"/>
        </w:rPr>
        <w:t xml:space="preserve">процесу можуть бути уточнені та </w:t>
      </w:r>
      <w:r w:rsidRPr="005140AC">
        <w:rPr>
          <w:sz w:val="28"/>
          <w:szCs w:val="28"/>
          <w:lang w:val="uk-UA"/>
        </w:rPr>
        <w:t>розширені у змісті окремих навчальних дисциплін та не повинні бути перешкодою до виконання вимог до навчальних результатів, визначен</w:t>
      </w:r>
      <w:r>
        <w:rPr>
          <w:sz w:val="28"/>
          <w:szCs w:val="28"/>
          <w:lang w:val="uk-UA"/>
        </w:rPr>
        <w:t>их типовою освітньою програмою</w:t>
      </w:r>
      <w:r w:rsidRPr="005140AC">
        <w:rPr>
          <w:sz w:val="28"/>
          <w:szCs w:val="28"/>
          <w:lang w:val="uk-UA"/>
        </w:rPr>
        <w:t>. Форми і методи навчання</w:t>
      </w:r>
      <w:r>
        <w:rPr>
          <w:sz w:val="28"/>
          <w:szCs w:val="28"/>
          <w:lang w:val="uk-UA"/>
        </w:rPr>
        <w:t>, види уроків та іншої навчальної діяльності</w:t>
      </w:r>
      <w:r w:rsidRPr="005140AC">
        <w:rPr>
          <w:sz w:val="28"/>
          <w:szCs w:val="28"/>
          <w:lang w:val="uk-UA"/>
        </w:rPr>
        <w:t xml:space="preserve"> викладач </w:t>
      </w:r>
      <w:r>
        <w:rPr>
          <w:sz w:val="28"/>
          <w:szCs w:val="28"/>
          <w:lang w:val="uk-UA"/>
        </w:rPr>
        <w:t xml:space="preserve">може </w:t>
      </w:r>
      <w:r w:rsidRPr="005140AC">
        <w:rPr>
          <w:sz w:val="28"/>
          <w:szCs w:val="28"/>
          <w:lang w:val="uk-UA"/>
        </w:rPr>
        <w:t>обира</w:t>
      </w:r>
      <w:r>
        <w:rPr>
          <w:sz w:val="28"/>
          <w:szCs w:val="28"/>
          <w:lang w:val="uk-UA"/>
        </w:rPr>
        <w:t>ти</w:t>
      </w:r>
      <w:r w:rsidRPr="005140AC">
        <w:rPr>
          <w:sz w:val="28"/>
          <w:szCs w:val="28"/>
          <w:lang w:val="uk-UA"/>
        </w:rPr>
        <w:t xml:space="preserve"> самостійно, врах</w:t>
      </w:r>
      <w:r>
        <w:rPr>
          <w:sz w:val="28"/>
          <w:szCs w:val="28"/>
          <w:lang w:val="uk-UA"/>
        </w:rPr>
        <w:t xml:space="preserve">овуючи конкретні умови роботи і </w:t>
      </w:r>
      <w:r w:rsidRPr="005140AC">
        <w:rPr>
          <w:sz w:val="28"/>
          <w:szCs w:val="28"/>
          <w:lang w:val="uk-UA"/>
        </w:rPr>
        <w:t>забезпечуючи водночас набуття учнями компетентностей, визначених навчальними програмами з окремих навчальних дисциплін.</w:t>
      </w:r>
    </w:p>
    <w:p w:rsidR="00B23738" w:rsidRDefault="00B23738" w:rsidP="0053627A">
      <w:pPr>
        <w:pStyle w:val="FR1"/>
        <w:tabs>
          <w:tab w:val="left" w:pos="0"/>
        </w:tabs>
        <w:spacing w:before="0" w:line="240" w:lineRule="auto"/>
        <w:ind w:firstLine="851"/>
        <w:rPr>
          <w:sz w:val="28"/>
          <w:szCs w:val="28"/>
          <w:lang w:val="uk-UA"/>
        </w:rPr>
      </w:pPr>
      <w:r w:rsidRPr="005140AC">
        <w:rPr>
          <w:b/>
          <w:sz w:val="28"/>
          <w:szCs w:val="28"/>
          <w:lang w:val="uk-UA"/>
        </w:rPr>
        <w:t>Наповнюваність груп</w:t>
      </w:r>
      <w:r w:rsidRPr="005140AC">
        <w:rPr>
          <w:sz w:val="28"/>
          <w:szCs w:val="28"/>
          <w:lang w:val="uk-UA"/>
        </w:rPr>
        <w:t xml:space="preserve"> для проведення групових занять з навчальних дисциплін становить:</w:t>
      </w:r>
    </w:p>
    <w:p w:rsidR="00B23738" w:rsidRPr="00C1767B" w:rsidRDefault="00B23738" w:rsidP="0053627A">
      <w:pPr>
        <w:pStyle w:val="FR1"/>
        <w:tabs>
          <w:tab w:val="left" w:pos="0"/>
        </w:tabs>
        <w:spacing w:before="0" w:line="240" w:lineRule="auto"/>
        <w:ind w:firstLine="851"/>
        <w:rPr>
          <w:sz w:val="28"/>
          <w:szCs w:val="28"/>
          <w:lang w:val="uk-UA"/>
        </w:rPr>
      </w:pPr>
      <w:r w:rsidRPr="00C1767B">
        <w:rPr>
          <w:sz w:val="28"/>
          <w:szCs w:val="28"/>
          <w:lang w:val="uk-UA"/>
        </w:rPr>
        <w:t xml:space="preserve">«Фольклорний ансамбль» – залежно від складу від </w:t>
      </w:r>
      <w:r>
        <w:rPr>
          <w:sz w:val="28"/>
          <w:szCs w:val="28"/>
          <w:lang w:val="uk-UA"/>
        </w:rPr>
        <w:t>3</w:t>
      </w:r>
      <w:r w:rsidRPr="00C1767B">
        <w:rPr>
          <w:sz w:val="28"/>
          <w:szCs w:val="28"/>
          <w:lang w:val="uk-UA"/>
        </w:rPr>
        <w:t xml:space="preserve"> до 12 </w:t>
      </w:r>
      <w:r>
        <w:rPr>
          <w:sz w:val="28"/>
          <w:szCs w:val="28"/>
          <w:lang w:val="uk-UA"/>
        </w:rPr>
        <w:t>учнів;</w:t>
      </w:r>
    </w:p>
    <w:p w:rsidR="00B23738" w:rsidRPr="00134EDC" w:rsidRDefault="00B23738" w:rsidP="0053627A">
      <w:pPr>
        <w:pStyle w:val="FR1"/>
        <w:tabs>
          <w:tab w:val="left" w:pos="0"/>
        </w:tabs>
        <w:spacing w:before="0" w:line="240" w:lineRule="auto"/>
        <w:ind w:firstLine="851"/>
        <w:rPr>
          <w:sz w:val="28"/>
          <w:szCs w:val="28"/>
          <w:lang w:val="uk-UA"/>
        </w:rPr>
      </w:pPr>
      <w:r w:rsidRPr="00134EDC">
        <w:rPr>
          <w:sz w:val="28"/>
          <w:szCs w:val="28"/>
          <w:lang w:val="uk-UA"/>
        </w:rPr>
        <w:t xml:space="preserve">«Сольфеджіо» – </w:t>
      </w:r>
      <w:r>
        <w:rPr>
          <w:sz w:val="28"/>
          <w:szCs w:val="28"/>
          <w:lang w:val="uk-UA"/>
        </w:rPr>
        <w:t>6 - 8</w:t>
      </w:r>
      <w:r w:rsidRPr="00134EDC">
        <w:rPr>
          <w:sz w:val="28"/>
          <w:szCs w:val="28"/>
          <w:lang w:val="uk-UA"/>
        </w:rPr>
        <w:t xml:space="preserve"> </w:t>
      </w:r>
      <w:r>
        <w:rPr>
          <w:sz w:val="28"/>
          <w:szCs w:val="28"/>
          <w:lang w:val="uk-UA"/>
        </w:rPr>
        <w:t>учнів;</w:t>
      </w:r>
    </w:p>
    <w:p w:rsidR="00B23738" w:rsidRDefault="00B23738" w:rsidP="0053627A">
      <w:pPr>
        <w:pStyle w:val="FR1"/>
        <w:tabs>
          <w:tab w:val="left" w:pos="0"/>
        </w:tabs>
        <w:spacing w:before="0" w:line="240" w:lineRule="auto"/>
        <w:ind w:firstLine="851"/>
        <w:rPr>
          <w:sz w:val="28"/>
          <w:szCs w:val="28"/>
          <w:lang w:val="uk-UA"/>
        </w:rPr>
      </w:pPr>
      <w:r w:rsidRPr="00CE44C1">
        <w:rPr>
          <w:sz w:val="28"/>
          <w:szCs w:val="28"/>
          <w:lang w:val="uk-UA"/>
        </w:rPr>
        <w:t xml:space="preserve">«Фольклор народів України» – </w:t>
      </w:r>
      <w:r>
        <w:rPr>
          <w:sz w:val="28"/>
          <w:szCs w:val="28"/>
          <w:lang w:val="uk-UA"/>
        </w:rPr>
        <w:t>6 - 8 учнів</w:t>
      </w:r>
      <w:r w:rsidRPr="00CE44C1">
        <w:rPr>
          <w:sz w:val="28"/>
          <w:szCs w:val="28"/>
          <w:lang w:val="uk-UA"/>
        </w:rPr>
        <w:t>;</w:t>
      </w:r>
    </w:p>
    <w:p w:rsidR="00B23738" w:rsidRPr="00F017D9" w:rsidRDefault="00B23738" w:rsidP="00F017D9">
      <w:pPr>
        <w:jc w:val="both"/>
        <w:rPr>
          <w:rFonts w:ascii="Times New Roman" w:hAnsi="Times New Roman"/>
          <w:sz w:val="28"/>
          <w:szCs w:val="28"/>
        </w:rPr>
      </w:pPr>
      <w:r>
        <w:rPr>
          <w:rFonts w:ascii="Times New Roman" w:hAnsi="Times New Roman"/>
          <w:sz w:val="28"/>
          <w:szCs w:val="28"/>
          <w:lang w:val="uk-UA"/>
        </w:rPr>
        <w:t xml:space="preserve">        </w:t>
      </w:r>
      <w:r w:rsidRPr="00F017D9">
        <w:rPr>
          <w:rFonts w:ascii="Times New Roman" w:hAnsi="Times New Roman"/>
          <w:sz w:val="28"/>
          <w:szCs w:val="28"/>
        </w:rPr>
        <w:t xml:space="preserve">«Сценічний рух та фольклорний танець» – 6-8 учнів. </w:t>
      </w:r>
    </w:p>
    <w:p w:rsidR="00B23738" w:rsidRPr="00F017D9" w:rsidRDefault="00B23738" w:rsidP="00F017D9">
      <w:pPr>
        <w:jc w:val="both"/>
        <w:rPr>
          <w:rFonts w:ascii="Times New Roman" w:hAnsi="Times New Roman"/>
          <w:sz w:val="28"/>
          <w:szCs w:val="28"/>
        </w:rPr>
      </w:pPr>
      <w:r w:rsidRPr="00F017D9">
        <w:rPr>
          <w:rFonts w:ascii="Times New Roman" w:hAnsi="Times New Roman"/>
          <w:sz w:val="28"/>
          <w:szCs w:val="28"/>
        </w:rPr>
        <w:t xml:space="preserve">         У разі неможливості сформувати групу у зв’язку з недостатністю або перевищенням відносно зазначених нормативів контингенту учнів, допускається відхилення по наповнюваності груп у той чи інший бік не більше як на 20%. У разі значного перевищення контингенту (понад 20%) поділ на групи загальної кількості учнів відповідного року навчання здійснюється відповідно до менших значень.</w:t>
      </w:r>
    </w:p>
    <w:p w:rsidR="00B23738" w:rsidRPr="00E50FD7" w:rsidRDefault="00B23738" w:rsidP="00820535">
      <w:pPr>
        <w:pStyle w:val="Standard"/>
        <w:ind w:firstLine="709"/>
        <w:jc w:val="both"/>
        <w:rPr>
          <w:lang w:val="uk-UA"/>
        </w:rPr>
      </w:pPr>
      <w:r w:rsidRPr="00E50FD7">
        <w:rPr>
          <w:b/>
          <w:sz w:val="28"/>
          <w:szCs w:val="28"/>
          <w:lang w:val="uk-UA"/>
        </w:rPr>
        <w:t>Контроль і оцінювання навчальних досягнень учнів</w:t>
      </w:r>
      <w:r w:rsidRPr="00E50FD7">
        <w:rPr>
          <w:b/>
          <w:i/>
          <w:sz w:val="28"/>
          <w:szCs w:val="28"/>
          <w:lang w:val="uk-UA"/>
        </w:rPr>
        <w:t xml:space="preserve"> </w:t>
      </w:r>
      <w:r w:rsidRPr="00E50FD7">
        <w:rPr>
          <w:sz w:val="28"/>
          <w:szCs w:val="28"/>
          <w:lang w:val="uk-UA"/>
        </w:rPr>
        <w:t>здійснюються на основі систематичного відстеження їхнього індивідуального розвитку у процесі навчання. Мета контролю полягає у пошуку ефективних шляхів досягнення навчальних результат</w:t>
      </w:r>
      <w:r>
        <w:rPr>
          <w:sz w:val="28"/>
          <w:szCs w:val="28"/>
          <w:lang w:val="uk-UA"/>
        </w:rPr>
        <w:t>ів кожного/кожної учня/учениці.</w:t>
      </w:r>
    </w:p>
    <w:p w:rsidR="00B23738" w:rsidRPr="00E50FD7" w:rsidRDefault="00B23738" w:rsidP="00820535">
      <w:pPr>
        <w:pStyle w:val="Standard"/>
        <w:ind w:firstLine="709"/>
        <w:jc w:val="both"/>
        <w:rPr>
          <w:sz w:val="28"/>
          <w:szCs w:val="28"/>
          <w:lang w:val="uk-UA"/>
        </w:rPr>
      </w:pPr>
      <w:r w:rsidRPr="00E50FD7">
        <w:rPr>
          <w:sz w:val="28"/>
          <w:szCs w:val="28"/>
          <w:lang w:val="uk-UA"/>
        </w:rPr>
        <w:t xml:space="preserve">Упродовж навчання учні шкільного віку за </w:t>
      </w:r>
      <w:r>
        <w:rPr>
          <w:sz w:val="28"/>
          <w:szCs w:val="28"/>
          <w:lang w:val="uk-UA"/>
        </w:rPr>
        <w:t>підтримки</w:t>
      </w:r>
      <w:r w:rsidRPr="00E50FD7">
        <w:rPr>
          <w:sz w:val="28"/>
          <w:szCs w:val="28"/>
          <w:lang w:val="uk-UA"/>
        </w:rPr>
        <w:t xml:space="preserve"> викладачів розвивають компетентності самоконтролю, саморефлексії і самооцінювання, що </w:t>
      </w:r>
      <w:r w:rsidRPr="00254AEA">
        <w:rPr>
          <w:sz w:val="28"/>
          <w:szCs w:val="28"/>
          <w:lang w:val="uk-UA"/>
        </w:rPr>
        <w:t>сприяє утвердженню розуміння власної відповідальності, розвитку інтересу, своєчасному</w:t>
      </w:r>
      <w:r w:rsidRPr="00E50FD7">
        <w:rPr>
          <w:sz w:val="28"/>
          <w:szCs w:val="28"/>
          <w:lang w:val="uk-UA"/>
        </w:rPr>
        <w:t xml:space="preserve"> виявленню прогалин у знаннях, уміннях, навичках, розумінні, ставленні та їх корекції.</w:t>
      </w:r>
    </w:p>
    <w:p w:rsidR="00B23738" w:rsidRPr="005140AC" w:rsidRDefault="00B23738" w:rsidP="00820535">
      <w:pPr>
        <w:ind w:firstLine="709"/>
        <w:jc w:val="both"/>
        <w:rPr>
          <w:rFonts w:ascii="Times New Roman" w:hAnsi="Times New Roman"/>
          <w:sz w:val="28"/>
          <w:szCs w:val="28"/>
        </w:rPr>
      </w:pPr>
      <w:r w:rsidRPr="005140AC">
        <w:rPr>
          <w:rFonts w:ascii="Times New Roman" w:hAnsi="Times New Roman"/>
          <w:sz w:val="28"/>
          <w:szCs w:val="28"/>
        </w:rPr>
        <w:t xml:space="preserve">Вимоги до очікуваних результатів навчання та компетентностей учнів використовуються для організації постійного спостереження за навчальним поступом. Оцінювання навчальних досягнень здійснюється </w:t>
      </w:r>
      <w:r>
        <w:rPr>
          <w:rFonts w:ascii="Times New Roman" w:hAnsi="Times New Roman"/>
          <w:sz w:val="28"/>
          <w:szCs w:val="28"/>
        </w:rPr>
        <w:t>як</w:t>
      </w:r>
      <w:r w:rsidRPr="005140AC">
        <w:rPr>
          <w:rFonts w:ascii="Times New Roman" w:hAnsi="Times New Roman"/>
          <w:sz w:val="28"/>
          <w:szCs w:val="28"/>
        </w:rPr>
        <w:t xml:space="preserve"> за одиничні завдання, </w:t>
      </w:r>
      <w:r>
        <w:rPr>
          <w:rFonts w:ascii="Times New Roman" w:hAnsi="Times New Roman"/>
          <w:sz w:val="28"/>
          <w:szCs w:val="28"/>
        </w:rPr>
        <w:t>так і за прогрес в</w:t>
      </w:r>
      <w:r w:rsidRPr="005140AC">
        <w:rPr>
          <w:rFonts w:ascii="Times New Roman" w:hAnsi="Times New Roman"/>
          <w:sz w:val="28"/>
          <w:szCs w:val="28"/>
        </w:rPr>
        <w:t xml:space="preserve"> опануванні дисципліни в цілому. Досягнення учня/учениці оцінюються віднос</w:t>
      </w:r>
      <w:r>
        <w:rPr>
          <w:rFonts w:ascii="Times New Roman" w:hAnsi="Times New Roman"/>
          <w:sz w:val="28"/>
          <w:szCs w:val="28"/>
        </w:rPr>
        <w:t>но його/її навчального прогресу</w:t>
      </w:r>
      <w:r w:rsidRPr="005140AC">
        <w:rPr>
          <w:rFonts w:ascii="Times New Roman" w:hAnsi="Times New Roman"/>
          <w:sz w:val="28"/>
          <w:szCs w:val="28"/>
        </w:rPr>
        <w:t>.</w:t>
      </w:r>
    </w:p>
    <w:p w:rsidR="00B23738" w:rsidRPr="00E50FD7" w:rsidRDefault="00B23738" w:rsidP="00820535">
      <w:pPr>
        <w:pStyle w:val="Standard"/>
        <w:ind w:firstLine="709"/>
        <w:jc w:val="both"/>
        <w:rPr>
          <w:sz w:val="28"/>
          <w:szCs w:val="28"/>
          <w:lang w:val="uk-UA"/>
        </w:rPr>
      </w:pPr>
      <w:r w:rsidRPr="00E50FD7">
        <w:rPr>
          <w:sz w:val="28"/>
          <w:szCs w:val="28"/>
          <w:lang w:val="uk-UA"/>
        </w:rPr>
        <w:t>Для оцінювання рівня навчальних досягнень учнів (нормативних результатів навчання) застосовуються форми поточного та підсумкового контролю.</w:t>
      </w:r>
    </w:p>
    <w:p w:rsidR="00B23738" w:rsidRPr="005140AC" w:rsidRDefault="00B23738" w:rsidP="00820535">
      <w:pPr>
        <w:ind w:firstLine="709"/>
        <w:jc w:val="both"/>
        <w:rPr>
          <w:rFonts w:ascii="Times New Roman" w:hAnsi="Times New Roman"/>
          <w:sz w:val="28"/>
          <w:szCs w:val="28"/>
        </w:rPr>
      </w:pPr>
      <w:r w:rsidRPr="00820535">
        <w:rPr>
          <w:rFonts w:ascii="Times New Roman" w:hAnsi="Times New Roman"/>
          <w:sz w:val="28"/>
          <w:szCs w:val="28"/>
          <w:lang w:val="uk-UA"/>
        </w:rPr>
        <w:t xml:space="preserve">Поточний контроль здійснюється кожним викладачем упродовж навчального року за підсумками опанування модулів кожної навчальної дисципліни з метою оперативного моніторингу результативності навчання учня/учениці та коригування педагогічних прийомів і методів, що застосовує до нього/неї викладач. </w:t>
      </w:r>
      <w:r>
        <w:rPr>
          <w:rFonts w:ascii="Times New Roman" w:hAnsi="Times New Roman"/>
          <w:sz w:val="28"/>
          <w:szCs w:val="28"/>
        </w:rPr>
        <w:t>Періодичність та строки поточного контролю визначаються робочою програмою з навчальної дисципліни.</w:t>
      </w:r>
    </w:p>
    <w:p w:rsidR="00B23738" w:rsidRPr="00E50FD7" w:rsidRDefault="00B23738" w:rsidP="00820535">
      <w:pPr>
        <w:ind w:firstLine="709"/>
        <w:jc w:val="both"/>
        <w:rPr>
          <w:rFonts w:ascii="Times New Roman" w:hAnsi="Times New Roman"/>
          <w:sz w:val="28"/>
          <w:szCs w:val="28"/>
        </w:rPr>
      </w:pPr>
      <w:r w:rsidRPr="00E50FD7">
        <w:rPr>
          <w:rFonts w:ascii="Times New Roman" w:hAnsi="Times New Roman"/>
          <w:sz w:val="28"/>
          <w:szCs w:val="28"/>
        </w:rPr>
        <w:t xml:space="preserve">Підсумковий контроль здійснюється по завершенню кожного року навчання у формі річного комплексного контрольного заходу, який включає результати навчання за всіма компонентами, передбаченими освітньою програмою, в межах визначених навчальними програмами дисциплін обов’язкових результатів навчання. </w:t>
      </w:r>
    </w:p>
    <w:p w:rsidR="00B23738" w:rsidRPr="005140AC" w:rsidRDefault="00B23738" w:rsidP="00820535">
      <w:pPr>
        <w:widowControl/>
        <w:suppressAutoHyphens w:val="0"/>
        <w:autoSpaceDN/>
        <w:ind w:firstLine="851"/>
        <w:jc w:val="both"/>
        <w:textAlignment w:val="auto"/>
        <w:rPr>
          <w:rFonts w:ascii="Times New Roman" w:hAnsi="Times New Roman"/>
          <w:kern w:val="0"/>
          <w:sz w:val="28"/>
          <w:szCs w:val="28"/>
          <w:lang w:val="uk-UA"/>
        </w:rPr>
      </w:pPr>
      <w:r w:rsidRPr="00E50FD7">
        <w:rPr>
          <w:rFonts w:ascii="Times New Roman" w:hAnsi="Times New Roman"/>
          <w:sz w:val="28"/>
          <w:szCs w:val="28"/>
        </w:rPr>
        <w:t>Наприкінці п’ятого</w:t>
      </w:r>
      <w:r>
        <w:rPr>
          <w:rFonts w:ascii="Times New Roman" w:hAnsi="Times New Roman"/>
          <w:sz w:val="28"/>
          <w:szCs w:val="28"/>
        </w:rPr>
        <w:t xml:space="preserve"> (випускного)</w:t>
      </w:r>
      <w:r w:rsidRPr="00E50FD7">
        <w:rPr>
          <w:rFonts w:ascii="Times New Roman" w:hAnsi="Times New Roman"/>
          <w:sz w:val="28"/>
          <w:szCs w:val="28"/>
        </w:rPr>
        <w:t xml:space="preserve"> року на</w:t>
      </w:r>
      <w:r>
        <w:rPr>
          <w:rFonts w:ascii="Times New Roman" w:hAnsi="Times New Roman"/>
          <w:sz w:val="28"/>
          <w:szCs w:val="28"/>
        </w:rPr>
        <w:t>вчання проводиться підсумковий</w:t>
      </w:r>
      <w:r w:rsidRPr="00E50FD7">
        <w:rPr>
          <w:rFonts w:ascii="Times New Roman" w:hAnsi="Times New Roman"/>
          <w:sz w:val="28"/>
          <w:szCs w:val="28"/>
        </w:rPr>
        <w:t xml:space="preserve"> контроль за </w:t>
      </w:r>
      <w:r>
        <w:rPr>
          <w:rFonts w:ascii="Times New Roman" w:hAnsi="Times New Roman"/>
          <w:sz w:val="28"/>
          <w:szCs w:val="28"/>
        </w:rPr>
        <w:t>результатами опанування освітньої програми</w:t>
      </w:r>
      <w:r w:rsidRPr="005140AC">
        <w:rPr>
          <w:rFonts w:ascii="Times New Roman" w:hAnsi="Times New Roman"/>
          <w:kern w:val="0"/>
          <w:sz w:val="28"/>
          <w:szCs w:val="28"/>
          <w:lang w:val="uk-UA"/>
        </w:rPr>
        <w:t>:</w:t>
      </w:r>
    </w:p>
    <w:p w:rsidR="00B23738" w:rsidRDefault="00B23738" w:rsidP="0053627A">
      <w:pPr>
        <w:pStyle w:val="ListParagraph"/>
        <w:widowControl/>
        <w:numPr>
          <w:ilvl w:val="0"/>
          <w:numId w:val="31"/>
        </w:numPr>
        <w:suppressAutoHyphens w:val="0"/>
        <w:autoSpaceDN/>
        <w:spacing w:before="0" w:line="240" w:lineRule="auto"/>
        <w:ind w:left="0" w:firstLine="851"/>
        <w:rPr>
          <w:rFonts w:ascii="Times New Roman" w:hAnsi="Times New Roman"/>
          <w:sz w:val="28"/>
          <w:szCs w:val="28"/>
        </w:rPr>
      </w:pPr>
      <w:r>
        <w:rPr>
          <w:rFonts w:ascii="Times New Roman" w:hAnsi="Times New Roman"/>
          <w:sz w:val="28"/>
          <w:szCs w:val="28"/>
        </w:rPr>
        <w:t>«Фольклорний ансамбль</w:t>
      </w:r>
      <w:r w:rsidRPr="005140AC">
        <w:rPr>
          <w:rFonts w:ascii="Times New Roman" w:hAnsi="Times New Roman"/>
          <w:sz w:val="28"/>
          <w:szCs w:val="28"/>
        </w:rPr>
        <w:t>»</w:t>
      </w:r>
      <w:r>
        <w:rPr>
          <w:rFonts w:ascii="Times New Roman" w:hAnsi="Times New Roman"/>
          <w:sz w:val="28"/>
          <w:szCs w:val="28"/>
        </w:rPr>
        <w:t>, «Сценічний рух та фольклорний танець»</w:t>
      </w:r>
      <w:r w:rsidRPr="005140AC">
        <w:rPr>
          <w:rFonts w:ascii="Times New Roman" w:hAnsi="Times New Roman"/>
          <w:sz w:val="28"/>
          <w:szCs w:val="28"/>
        </w:rPr>
        <w:t xml:space="preserve"> – у формі </w:t>
      </w:r>
      <w:r>
        <w:rPr>
          <w:rFonts w:ascii="Times New Roman" w:hAnsi="Times New Roman"/>
          <w:sz w:val="28"/>
          <w:szCs w:val="28"/>
        </w:rPr>
        <w:t>концертного виступу</w:t>
      </w:r>
      <w:r w:rsidRPr="005140AC">
        <w:rPr>
          <w:rFonts w:ascii="Times New Roman" w:hAnsi="Times New Roman"/>
          <w:sz w:val="28"/>
          <w:szCs w:val="28"/>
        </w:rPr>
        <w:t>.</w:t>
      </w:r>
    </w:p>
    <w:p w:rsidR="00B23738" w:rsidRPr="005140AC" w:rsidRDefault="00B23738" w:rsidP="0053627A">
      <w:pPr>
        <w:pStyle w:val="ListParagraph"/>
        <w:widowControl/>
        <w:numPr>
          <w:ilvl w:val="0"/>
          <w:numId w:val="31"/>
        </w:numPr>
        <w:suppressAutoHyphens w:val="0"/>
        <w:autoSpaceDN/>
        <w:spacing w:before="0" w:line="240" w:lineRule="auto"/>
        <w:ind w:left="0" w:firstLine="851"/>
        <w:rPr>
          <w:rFonts w:ascii="Times New Roman" w:hAnsi="Times New Roman"/>
          <w:sz w:val="28"/>
          <w:szCs w:val="28"/>
        </w:rPr>
      </w:pPr>
      <w:r>
        <w:rPr>
          <w:rFonts w:ascii="Times New Roman" w:hAnsi="Times New Roman"/>
          <w:sz w:val="28"/>
          <w:szCs w:val="28"/>
        </w:rPr>
        <w:t>«Спів» / «Музичний інструмент» – у формі підсумкового прослуховування.</w:t>
      </w:r>
    </w:p>
    <w:p w:rsidR="00B23738" w:rsidRPr="005140AC" w:rsidRDefault="00B23738" w:rsidP="0053627A">
      <w:pPr>
        <w:pStyle w:val="ListParagraph"/>
        <w:widowControl/>
        <w:numPr>
          <w:ilvl w:val="0"/>
          <w:numId w:val="31"/>
        </w:numPr>
        <w:suppressAutoHyphens w:val="0"/>
        <w:autoSpaceDN/>
        <w:spacing w:before="0" w:line="240" w:lineRule="auto"/>
        <w:ind w:left="0" w:firstLine="851"/>
        <w:rPr>
          <w:rFonts w:ascii="Times New Roman" w:hAnsi="Times New Roman"/>
          <w:sz w:val="28"/>
          <w:szCs w:val="28"/>
        </w:rPr>
      </w:pPr>
      <w:r w:rsidRPr="005140AC">
        <w:rPr>
          <w:rFonts w:ascii="Times New Roman" w:hAnsi="Times New Roman"/>
          <w:sz w:val="28"/>
          <w:szCs w:val="28"/>
        </w:rPr>
        <w:t xml:space="preserve"> «Сольфеджіо»</w:t>
      </w:r>
      <w:r>
        <w:rPr>
          <w:rFonts w:ascii="Times New Roman" w:hAnsi="Times New Roman"/>
          <w:sz w:val="28"/>
          <w:szCs w:val="28"/>
        </w:rPr>
        <w:t xml:space="preserve">, «Фольклор народів України» </w:t>
      </w:r>
      <w:r w:rsidRPr="005140AC">
        <w:rPr>
          <w:rFonts w:ascii="Times New Roman" w:hAnsi="Times New Roman"/>
          <w:sz w:val="28"/>
          <w:szCs w:val="28"/>
        </w:rPr>
        <w:t xml:space="preserve">– у формі </w:t>
      </w:r>
      <w:r>
        <w:rPr>
          <w:rFonts w:ascii="Times New Roman" w:hAnsi="Times New Roman"/>
          <w:sz w:val="28"/>
          <w:szCs w:val="28"/>
        </w:rPr>
        <w:t>співбесіди з виконанням творчого завдання.</w:t>
      </w:r>
    </w:p>
    <w:p w:rsidR="00B23738" w:rsidRPr="005140AC" w:rsidRDefault="00B23738" w:rsidP="0053627A">
      <w:pPr>
        <w:widowControl/>
        <w:suppressAutoHyphens w:val="0"/>
        <w:autoSpaceDN/>
        <w:ind w:firstLine="851"/>
        <w:jc w:val="both"/>
        <w:textAlignment w:val="auto"/>
        <w:rPr>
          <w:rFonts w:ascii="Times New Roman" w:hAnsi="Times New Roman"/>
          <w:kern w:val="0"/>
          <w:sz w:val="28"/>
          <w:szCs w:val="28"/>
          <w:lang w:val="uk-UA"/>
        </w:rPr>
      </w:pPr>
      <w:r w:rsidRPr="005140AC">
        <w:rPr>
          <w:rFonts w:ascii="Times New Roman" w:hAnsi="Times New Roman"/>
          <w:kern w:val="0"/>
          <w:sz w:val="28"/>
          <w:szCs w:val="28"/>
          <w:lang w:val="uk-UA"/>
        </w:rPr>
        <w:t>За результатами підсумкового контролю на п’ятому році навчання у разі демонстрування учнем/ученицею результатів навчання, передбачених власною освітньою програмою мистецької школи, йому/їй видається свідоцтво про початкову мистецьку освіту</w:t>
      </w:r>
      <w:r>
        <w:rPr>
          <w:rFonts w:ascii="Times New Roman" w:hAnsi="Times New Roman"/>
          <w:kern w:val="0"/>
          <w:sz w:val="28"/>
          <w:szCs w:val="28"/>
          <w:lang w:val="uk-UA"/>
        </w:rPr>
        <w:t xml:space="preserve"> середнього (базового) підрівня (про закінчення мистецької школи)</w:t>
      </w:r>
      <w:r w:rsidRPr="005140AC">
        <w:rPr>
          <w:rFonts w:ascii="Times New Roman" w:hAnsi="Times New Roman"/>
          <w:kern w:val="0"/>
          <w:sz w:val="28"/>
          <w:szCs w:val="28"/>
          <w:lang w:val="uk-UA"/>
        </w:rPr>
        <w:t>.</w:t>
      </w:r>
    </w:p>
    <w:p w:rsidR="00B23738" w:rsidRPr="005140AC" w:rsidRDefault="00B23738" w:rsidP="0053627A">
      <w:pPr>
        <w:widowControl/>
        <w:suppressAutoHyphens w:val="0"/>
        <w:autoSpaceDN/>
        <w:ind w:firstLine="851"/>
        <w:jc w:val="both"/>
        <w:textAlignment w:val="auto"/>
        <w:rPr>
          <w:rFonts w:ascii="Times New Roman" w:hAnsi="Times New Roman"/>
          <w:kern w:val="0"/>
          <w:sz w:val="28"/>
          <w:szCs w:val="28"/>
          <w:lang w:val="uk-UA"/>
        </w:rPr>
      </w:pPr>
      <w:r w:rsidRPr="005140AC">
        <w:rPr>
          <w:rFonts w:ascii="Times New Roman" w:hAnsi="Times New Roman"/>
          <w:kern w:val="0"/>
          <w:sz w:val="28"/>
          <w:szCs w:val="28"/>
          <w:lang w:val="uk-UA"/>
        </w:rPr>
        <w:t>Для оцінювання міри досягнення учнями результатів навчання середнього (базового) підрівня початкової мистецької освіти застосовується:</w:t>
      </w:r>
    </w:p>
    <w:p w:rsidR="00B23738" w:rsidRPr="005140AC" w:rsidRDefault="00B23738" w:rsidP="0053627A">
      <w:pPr>
        <w:ind w:firstLine="709"/>
        <w:jc w:val="both"/>
        <w:rPr>
          <w:rFonts w:ascii="Times New Roman" w:hAnsi="Times New Roman" w:cs="Arial"/>
          <w:sz w:val="28"/>
          <w:szCs w:val="28"/>
          <w:lang w:val="uk-UA" w:eastAsia="ar-SA"/>
        </w:rPr>
      </w:pPr>
      <w:r w:rsidRPr="005140AC">
        <w:rPr>
          <w:rFonts w:ascii="Times New Roman" w:hAnsi="Times New Roman" w:cs="Arial"/>
          <w:b/>
          <w:sz w:val="28"/>
          <w:szCs w:val="28"/>
          <w:lang w:val="uk-UA" w:eastAsia="ar-SA"/>
        </w:rPr>
        <w:t>бальне оцінювання,</w:t>
      </w:r>
      <w:r w:rsidRPr="005140AC">
        <w:rPr>
          <w:rFonts w:ascii="Times New Roman" w:hAnsi="Times New Roman" w:cs="Arial"/>
          <w:sz w:val="28"/>
          <w:szCs w:val="28"/>
          <w:lang w:val="uk-UA" w:eastAsia="ar-SA"/>
        </w:rPr>
        <w:t xml:space="preserve"> яке передбачає виставлення балів (оцінок) у</w:t>
      </w:r>
      <w:r>
        <w:rPr>
          <w:rFonts w:ascii="Times New Roman" w:hAnsi="Times New Roman" w:cs="Arial"/>
          <w:sz w:val="28"/>
          <w:szCs w:val="28"/>
          <w:lang w:val="uk-UA" w:eastAsia="ar-SA"/>
        </w:rPr>
        <w:t xml:space="preserve"> </w:t>
      </w:r>
      <w:r w:rsidRPr="005140AC">
        <w:rPr>
          <w:rFonts w:ascii="Times New Roman" w:hAnsi="Times New Roman" w:cs="Arial"/>
          <w:sz w:val="28"/>
          <w:szCs w:val="28"/>
          <w:lang w:val="uk-UA" w:eastAsia="ar-SA"/>
        </w:rPr>
        <w:t xml:space="preserve">цифровому (числовому) виразі. </w:t>
      </w:r>
    </w:p>
    <w:p w:rsidR="00B23738" w:rsidRPr="005140AC" w:rsidRDefault="00B23738" w:rsidP="0053627A">
      <w:pPr>
        <w:widowControl/>
        <w:suppressAutoHyphens w:val="0"/>
        <w:autoSpaceDN/>
        <w:ind w:firstLine="851"/>
        <w:jc w:val="both"/>
        <w:textAlignment w:val="auto"/>
        <w:rPr>
          <w:rFonts w:ascii="Times New Roman" w:hAnsi="Times New Roman"/>
          <w:kern w:val="0"/>
          <w:sz w:val="28"/>
          <w:szCs w:val="28"/>
          <w:lang w:val="uk-UA"/>
        </w:rPr>
      </w:pPr>
      <w:r w:rsidRPr="005140AC">
        <w:rPr>
          <w:rFonts w:ascii="Times New Roman" w:hAnsi="Times New Roman"/>
          <w:kern w:val="0"/>
          <w:sz w:val="28"/>
          <w:szCs w:val="28"/>
          <w:lang w:val="uk-UA"/>
        </w:rPr>
        <w:t>Бальне оцінювання передбачає поділ досягнутих результатів на 4 рівня:</w:t>
      </w:r>
    </w:p>
    <w:p w:rsidR="00B23738" w:rsidRPr="005140AC" w:rsidRDefault="00B23738" w:rsidP="0053627A">
      <w:pPr>
        <w:widowControl/>
        <w:numPr>
          <w:ilvl w:val="0"/>
          <w:numId w:val="26"/>
        </w:numPr>
        <w:suppressAutoHyphens w:val="0"/>
        <w:autoSpaceDN/>
        <w:ind w:left="0" w:firstLine="851"/>
        <w:jc w:val="both"/>
        <w:textAlignment w:val="auto"/>
        <w:rPr>
          <w:rFonts w:ascii="Times New Roman" w:hAnsi="Times New Roman"/>
          <w:kern w:val="0"/>
          <w:sz w:val="28"/>
          <w:szCs w:val="28"/>
          <w:lang w:val="uk-UA"/>
        </w:rPr>
      </w:pPr>
      <w:r w:rsidRPr="005140AC">
        <w:rPr>
          <w:rFonts w:ascii="Times New Roman" w:hAnsi="Times New Roman"/>
          <w:kern w:val="0"/>
          <w:sz w:val="28"/>
          <w:szCs w:val="28"/>
          <w:lang w:val="uk-UA"/>
        </w:rPr>
        <w:t>Початковий (1-3 бали)</w:t>
      </w:r>
    </w:p>
    <w:p w:rsidR="00B23738" w:rsidRPr="005140AC" w:rsidRDefault="00B23738" w:rsidP="0053627A">
      <w:pPr>
        <w:widowControl/>
        <w:numPr>
          <w:ilvl w:val="0"/>
          <w:numId w:val="26"/>
        </w:numPr>
        <w:suppressAutoHyphens w:val="0"/>
        <w:autoSpaceDN/>
        <w:ind w:left="0" w:firstLine="851"/>
        <w:jc w:val="both"/>
        <w:textAlignment w:val="auto"/>
        <w:rPr>
          <w:rFonts w:ascii="Times New Roman" w:hAnsi="Times New Roman"/>
          <w:kern w:val="0"/>
          <w:sz w:val="28"/>
          <w:szCs w:val="28"/>
          <w:lang w:val="uk-UA"/>
        </w:rPr>
      </w:pPr>
      <w:r w:rsidRPr="005140AC">
        <w:rPr>
          <w:rFonts w:ascii="Times New Roman" w:hAnsi="Times New Roman"/>
          <w:kern w:val="0"/>
          <w:sz w:val="28"/>
          <w:szCs w:val="28"/>
          <w:lang w:val="uk-UA"/>
        </w:rPr>
        <w:t>Середній (4-6 бали)</w:t>
      </w:r>
    </w:p>
    <w:p w:rsidR="00B23738" w:rsidRPr="005140AC" w:rsidRDefault="00B23738" w:rsidP="0053627A">
      <w:pPr>
        <w:widowControl/>
        <w:numPr>
          <w:ilvl w:val="0"/>
          <w:numId w:val="26"/>
        </w:numPr>
        <w:suppressAutoHyphens w:val="0"/>
        <w:autoSpaceDN/>
        <w:ind w:left="0" w:firstLine="851"/>
        <w:jc w:val="both"/>
        <w:textAlignment w:val="auto"/>
        <w:rPr>
          <w:rFonts w:ascii="Times New Roman" w:hAnsi="Times New Roman"/>
          <w:kern w:val="0"/>
          <w:sz w:val="28"/>
          <w:szCs w:val="28"/>
          <w:lang w:val="uk-UA"/>
        </w:rPr>
      </w:pPr>
      <w:r w:rsidRPr="005140AC">
        <w:rPr>
          <w:rFonts w:ascii="Times New Roman" w:hAnsi="Times New Roman"/>
          <w:kern w:val="0"/>
          <w:sz w:val="28"/>
          <w:szCs w:val="28"/>
          <w:lang w:val="uk-UA"/>
        </w:rPr>
        <w:t>Достатній (7-9 балів)</w:t>
      </w:r>
    </w:p>
    <w:p w:rsidR="00B23738" w:rsidRPr="005140AC" w:rsidRDefault="00B23738" w:rsidP="0053627A">
      <w:pPr>
        <w:widowControl/>
        <w:numPr>
          <w:ilvl w:val="0"/>
          <w:numId w:val="26"/>
        </w:numPr>
        <w:suppressAutoHyphens w:val="0"/>
        <w:autoSpaceDN/>
        <w:ind w:left="0" w:firstLine="851"/>
        <w:jc w:val="both"/>
        <w:textAlignment w:val="auto"/>
        <w:rPr>
          <w:rFonts w:ascii="Times New Roman" w:hAnsi="Times New Roman"/>
          <w:kern w:val="0"/>
          <w:sz w:val="28"/>
          <w:szCs w:val="28"/>
          <w:lang w:val="uk-UA"/>
        </w:rPr>
      </w:pPr>
      <w:r w:rsidRPr="005140AC">
        <w:rPr>
          <w:rFonts w:ascii="Times New Roman" w:hAnsi="Times New Roman"/>
          <w:kern w:val="0"/>
          <w:sz w:val="28"/>
          <w:szCs w:val="28"/>
          <w:lang w:val="uk-UA"/>
        </w:rPr>
        <w:t>Високий (10-12 балів).</w:t>
      </w:r>
    </w:p>
    <w:p w:rsidR="00B23738" w:rsidRPr="00E50FD7" w:rsidRDefault="00B23738" w:rsidP="00820535">
      <w:pPr>
        <w:ind w:firstLine="709"/>
        <w:jc w:val="both"/>
        <w:rPr>
          <w:rFonts w:ascii="Times New Roman" w:hAnsi="Times New Roman"/>
          <w:sz w:val="28"/>
          <w:szCs w:val="28"/>
        </w:rPr>
      </w:pPr>
      <w:r w:rsidRPr="00E50FD7">
        <w:rPr>
          <w:rFonts w:ascii="Times New Roman" w:hAnsi="Times New Roman"/>
          <w:sz w:val="28"/>
          <w:szCs w:val="28"/>
        </w:rPr>
        <w:t>Форми, види, зміст та строки проведення поточного та підсумкового контролю навчальних досягнень учнів конкретизуються в типових та робочих навчальних програмах дисциплін.</w:t>
      </w:r>
    </w:p>
    <w:p w:rsidR="00B23738" w:rsidRPr="005140AC" w:rsidRDefault="00B23738" w:rsidP="00820535">
      <w:pPr>
        <w:pStyle w:val="Standard"/>
        <w:ind w:firstLine="709"/>
        <w:jc w:val="both"/>
        <w:rPr>
          <w:sz w:val="28"/>
          <w:szCs w:val="28"/>
          <w:lang w:val="uk-UA"/>
        </w:rPr>
      </w:pPr>
      <w:r w:rsidRPr="005140AC">
        <w:rPr>
          <w:sz w:val="28"/>
          <w:szCs w:val="28"/>
          <w:lang w:val="uk-UA"/>
        </w:rPr>
        <w:t>Оцінювання на п’ятому році навчання передбачає зіставлення навчальних досягнень учнів з конкретними очікуваними результатами навчання, визначеними власною освітньою програмою</w:t>
      </w:r>
      <w:r>
        <w:rPr>
          <w:sz w:val="28"/>
          <w:szCs w:val="28"/>
          <w:lang w:val="uk-UA"/>
        </w:rPr>
        <w:t xml:space="preserve"> мистецької школи та </w:t>
      </w:r>
      <w:r w:rsidRPr="005140AC">
        <w:rPr>
          <w:sz w:val="28"/>
          <w:szCs w:val="28"/>
          <w:lang w:val="uk-UA"/>
        </w:rPr>
        <w:t>навчальними програмами дисциплін</w:t>
      </w:r>
      <w:r>
        <w:rPr>
          <w:sz w:val="28"/>
          <w:szCs w:val="28"/>
          <w:lang w:val="uk-UA"/>
        </w:rPr>
        <w:t>, які опановував/-ла учень/учениця</w:t>
      </w:r>
      <w:r w:rsidRPr="005140AC">
        <w:rPr>
          <w:sz w:val="28"/>
          <w:szCs w:val="28"/>
          <w:lang w:val="uk-UA"/>
        </w:rPr>
        <w:t>.</w:t>
      </w:r>
    </w:p>
    <w:p w:rsidR="00B23738" w:rsidRPr="005140AC" w:rsidRDefault="00B23738" w:rsidP="00820535">
      <w:pPr>
        <w:pStyle w:val="Standard"/>
        <w:ind w:firstLine="851"/>
        <w:jc w:val="both"/>
        <w:rPr>
          <w:sz w:val="28"/>
          <w:szCs w:val="28"/>
          <w:lang w:val="uk-UA"/>
        </w:rPr>
      </w:pPr>
      <w:r w:rsidRPr="005140AC">
        <w:rPr>
          <w:sz w:val="28"/>
          <w:szCs w:val="28"/>
          <w:lang w:val="uk-UA"/>
        </w:rPr>
        <w:t xml:space="preserve">Учні, які </w:t>
      </w:r>
      <w:r>
        <w:rPr>
          <w:sz w:val="28"/>
          <w:szCs w:val="28"/>
          <w:lang w:val="uk-UA"/>
        </w:rPr>
        <w:t>досягли</w:t>
      </w:r>
      <w:r w:rsidRPr="005140AC">
        <w:rPr>
          <w:sz w:val="28"/>
          <w:szCs w:val="28"/>
          <w:lang w:val="uk-UA"/>
        </w:rPr>
        <w:t xml:space="preserve"> результатів навчання, визначених власною освітньою програмою мистецької школи</w:t>
      </w:r>
      <w:r>
        <w:rPr>
          <w:sz w:val="28"/>
          <w:szCs w:val="28"/>
          <w:lang w:val="uk-UA"/>
        </w:rPr>
        <w:t>,</w:t>
      </w:r>
      <w:r w:rsidRPr="005140AC">
        <w:rPr>
          <w:sz w:val="28"/>
          <w:szCs w:val="28"/>
          <w:lang w:val="uk-UA"/>
        </w:rPr>
        <w:t xml:space="preserve"> можуть бути рекомендован</w:t>
      </w:r>
      <w:r>
        <w:rPr>
          <w:sz w:val="28"/>
          <w:szCs w:val="28"/>
          <w:lang w:val="uk-UA"/>
        </w:rPr>
        <w:t>і</w:t>
      </w:r>
      <w:r w:rsidRPr="005140AC">
        <w:rPr>
          <w:sz w:val="28"/>
          <w:szCs w:val="28"/>
          <w:lang w:val="uk-UA"/>
        </w:rPr>
        <w:t xml:space="preserve"> до </w:t>
      </w:r>
      <w:r>
        <w:rPr>
          <w:sz w:val="28"/>
          <w:szCs w:val="28"/>
          <w:lang w:val="uk-UA"/>
        </w:rPr>
        <w:t xml:space="preserve">подальшого здобуття музичної освіти в системі фахової передвищої освіти або </w:t>
      </w:r>
      <w:r w:rsidRPr="005140AC">
        <w:rPr>
          <w:sz w:val="28"/>
          <w:szCs w:val="28"/>
          <w:lang w:val="uk-UA"/>
        </w:rPr>
        <w:t>на поглибленому підрівні</w:t>
      </w:r>
      <w:r>
        <w:rPr>
          <w:sz w:val="28"/>
          <w:szCs w:val="28"/>
          <w:lang w:val="uk-UA"/>
        </w:rPr>
        <w:t xml:space="preserve"> початкової мистецької освіти (за наявності)</w:t>
      </w:r>
      <w:r w:rsidRPr="005140AC">
        <w:rPr>
          <w:sz w:val="28"/>
          <w:szCs w:val="28"/>
          <w:lang w:val="uk-UA"/>
        </w:rPr>
        <w:t xml:space="preserve">. </w:t>
      </w:r>
    </w:p>
    <w:p w:rsidR="00B23738" w:rsidRDefault="00B23738" w:rsidP="0053627A">
      <w:pPr>
        <w:pStyle w:val="ListParagraph"/>
        <w:tabs>
          <w:tab w:val="left" w:pos="993"/>
        </w:tabs>
        <w:spacing w:before="0" w:line="240" w:lineRule="auto"/>
        <w:ind w:left="0" w:firstLine="851"/>
        <w:rPr>
          <w:rFonts w:ascii="Times New Roman" w:hAnsi="Times New Roman"/>
          <w:sz w:val="28"/>
          <w:szCs w:val="28"/>
        </w:rPr>
      </w:pPr>
      <w:r w:rsidRPr="005140AC">
        <w:rPr>
          <w:rFonts w:ascii="Times New Roman" w:hAnsi="Times New Roman"/>
          <w:sz w:val="28"/>
          <w:szCs w:val="28"/>
        </w:rPr>
        <w:t xml:space="preserve">Для забезпечення навчальних результатів учнів за освітньою програмою мистецькі школи комплектуються необхідними </w:t>
      </w:r>
      <w:r w:rsidRPr="005140AC">
        <w:rPr>
          <w:rFonts w:ascii="Times New Roman" w:hAnsi="Times New Roman"/>
          <w:b/>
          <w:i/>
          <w:sz w:val="28"/>
          <w:szCs w:val="28"/>
        </w:rPr>
        <w:t>обов’язковими засобами, навчальним обладнанням та іншими ресурсами</w:t>
      </w:r>
      <w:r w:rsidRPr="005140AC">
        <w:rPr>
          <w:rFonts w:ascii="Times New Roman" w:hAnsi="Times New Roman"/>
          <w:sz w:val="28"/>
          <w:szCs w:val="28"/>
        </w:rPr>
        <w:t xml:space="preserve"> відповідно до профілю та напряму роботи за нормативами згідно з Н</w:t>
      </w:r>
      <w:r w:rsidRPr="005140AC">
        <w:rPr>
          <w:rFonts w:ascii="Times New Roman" w:eastAsia="SimSun" w:hAnsi="Times New Roman"/>
          <w:kern w:val="3"/>
          <w:sz w:val="28"/>
          <w:szCs w:val="28"/>
          <w:lang w:eastAsia="zh-CN" w:bidi="hi-IN"/>
        </w:rPr>
        <w:t>ормативами матеріально-технічного забезпечення мистецьких шкіл, затверджених наказом Міністерства культури України від 19.06.2014 № 475 (зі змінами)</w:t>
      </w:r>
      <w:r w:rsidRPr="005140AC">
        <w:rPr>
          <w:rFonts w:ascii="Times New Roman" w:hAnsi="Times New Roman"/>
          <w:sz w:val="28"/>
          <w:szCs w:val="28"/>
        </w:rPr>
        <w:t xml:space="preserve">. Цей перелік може бути доповнений залежно від потреб мистецької школи. </w:t>
      </w:r>
    </w:p>
    <w:p w:rsidR="00B23738" w:rsidRPr="005140AC" w:rsidRDefault="00B23738" w:rsidP="0053627A">
      <w:pPr>
        <w:pStyle w:val="ListParagraph"/>
        <w:tabs>
          <w:tab w:val="left" w:pos="993"/>
        </w:tabs>
        <w:spacing w:before="0" w:line="240" w:lineRule="auto"/>
        <w:ind w:left="0" w:firstLine="851"/>
        <w:rPr>
          <w:rFonts w:ascii="Times New Roman" w:hAnsi="Times New Roman"/>
          <w:sz w:val="28"/>
          <w:szCs w:val="28"/>
        </w:rPr>
      </w:pPr>
    </w:p>
    <w:p w:rsidR="00B23738" w:rsidRPr="005140AC" w:rsidRDefault="00B23738" w:rsidP="0053627A">
      <w:pPr>
        <w:pStyle w:val="Standard"/>
        <w:widowControl/>
        <w:suppressAutoHyphens w:val="0"/>
        <w:ind w:firstLine="851"/>
        <w:jc w:val="center"/>
        <w:rPr>
          <w:b/>
          <w:sz w:val="28"/>
          <w:szCs w:val="28"/>
          <w:lang w:val="uk-UA"/>
        </w:rPr>
      </w:pPr>
      <w:r w:rsidRPr="005140AC">
        <w:rPr>
          <w:b/>
          <w:sz w:val="28"/>
          <w:szCs w:val="28"/>
          <w:lang w:val="uk-UA"/>
        </w:rPr>
        <w:t>ІІ. Нормативні результати та зміст (цілі) навчання</w:t>
      </w:r>
    </w:p>
    <w:p w:rsidR="00B23738" w:rsidRPr="005140AC" w:rsidRDefault="00B23738" w:rsidP="0053627A">
      <w:pPr>
        <w:ind w:firstLine="851"/>
        <w:jc w:val="both"/>
        <w:rPr>
          <w:rFonts w:ascii="Times New Roman" w:hAnsi="Times New Roman"/>
          <w:kern w:val="0"/>
          <w:sz w:val="28"/>
          <w:szCs w:val="28"/>
          <w:lang w:val="uk-UA"/>
        </w:rPr>
      </w:pPr>
      <w:r w:rsidRPr="005140AC">
        <w:rPr>
          <w:rFonts w:ascii="Times New Roman" w:hAnsi="Times New Roman"/>
          <w:kern w:val="0"/>
          <w:sz w:val="28"/>
          <w:szCs w:val="28"/>
          <w:lang w:val="uk-UA"/>
        </w:rPr>
        <w:t>Опанування нормативного змісту навчання за типовою освітньою програмою передбачає досягнення таких обов’язкових результатів навчання:</w:t>
      </w:r>
    </w:p>
    <w:p w:rsidR="00B23738" w:rsidRPr="005140AC" w:rsidRDefault="00B23738" w:rsidP="0053627A">
      <w:pPr>
        <w:ind w:firstLine="851"/>
        <w:jc w:val="both"/>
        <w:rPr>
          <w:rFonts w:ascii="Times New Roman" w:hAnsi="Times New Roman"/>
          <w:kern w:val="0"/>
          <w:sz w:val="28"/>
          <w:szCs w:val="28"/>
          <w:lang w:val="uk-UA"/>
        </w:rPr>
      </w:pPr>
    </w:p>
    <w:tbl>
      <w:tblPr>
        <w:tblW w:w="102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0"/>
        <w:gridCol w:w="2986"/>
        <w:gridCol w:w="4883"/>
      </w:tblGrid>
      <w:tr w:rsidR="00B23738" w:rsidRPr="005140AC" w:rsidTr="001E32D1">
        <w:tc>
          <w:tcPr>
            <w:tcW w:w="2410" w:type="dxa"/>
          </w:tcPr>
          <w:p w:rsidR="00B23738" w:rsidRPr="007A7AC5" w:rsidRDefault="00B23738" w:rsidP="0051599F">
            <w:pPr>
              <w:pStyle w:val="ListParagraph"/>
              <w:tabs>
                <w:tab w:val="left" w:pos="993"/>
              </w:tabs>
              <w:spacing w:before="0" w:line="240" w:lineRule="auto"/>
              <w:ind w:left="0"/>
              <w:jc w:val="left"/>
              <w:rPr>
                <w:rFonts w:ascii="Times New Roman" w:hAnsi="Times New Roman" w:cs="Times New Roman"/>
                <w:b/>
                <w:sz w:val="28"/>
                <w:szCs w:val="28"/>
              </w:rPr>
            </w:pPr>
            <w:r w:rsidRPr="007A7AC5">
              <w:rPr>
                <w:rFonts w:ascii="Times New Roman" w:hAnsi="Times New Roman" w:cs="Times New Roman"/>
                <w:b/>
                <w:sz w:val="28"/>
                <w:szCs w:val="28"/>
              </w:rPr>
              <w:t>Вид компетентності</w:t>
            </w:r>
          </w:p>
        </w:tc>
        <w:tc>
          <w:tcPr>
            <w:tcW w:w="2986" w:type="dxa"/>
          </w:tcPr>
          <w:p w:rsidR="00B23738" w:rsidRPr="007A7AC5" w:rsidRDefault="00B23738" w:rsidP="0051599F">
            <w:pPr>
              <w:pStyle w:val="ListParagraph"/>
              <w:tabs>
                <w:tab w:val="left" w:pos="993"/>
              </w:tabs>
              <w:spacing w:before="0" w:line="240" w:lineRule="auto"/>
              <w:ind w:left="0"/>
              <w:jc w:val="left"/>
              <w:rPr>
                <w:rFonts w:ascii="Times New Roman" w:hAnsi="Times New Roman" w:cs="Times New Roman"/>
                <w:b/>
                <w:sz w:val="28"/>
                <w:szCs w:val="28"/>
              </w:rPr>
            </w:pPr>
            <w:r w:rsidRPr="007A7AC5">
              <w:rPr>
                <w:rFonts w:ascii="Times New Roman" w:hAnsi="Times New Roman" w:cs="Times New Roman"/>
                <w:b/>
                <w:sz w:val="28"/>
                <w:szCs w:val="28"/>
              </w:rPr>
              <w:t>Зміст (цілі) навчання</w:t>
            </w:r>
          </w:p>
        </w:tc>
        <w:tc>
          <w:tcPr>
            <w:tcW w:w="4883" w:type="dxa"/>
          </w:tcPr>
          <w:p w:rsidR="00B23738" w:rsidRPr="007A7AC5" w:rsidRDefault="00B23738" w:rsidP="0051599F">
            <w:pPr>
              <w:pStyle w:val="ListParagraph"/>
              <w:tabs>
                <w:tab w:val="left" w:pos="993"/>
              </w:tabs>
              <w:spacing w:before="0" w:line="240" w:lineRule="auto"/>
              <w:ind w:left="0"/>
              <w:jc w:val="left"/>
              <w:rPr>
                <w:rFonts w:ascii="Times New Roman" w:hAnsi="Times New Roman" w:cs="Times New Roman"/>
                <w:b/>
                <w:sz w:val="28"/>
                <w:szCs w:val="28"/>
              </w:rPr>
            </w:pPr>
            <w:r w:rsidRPr="007A7AC5">
              <w:rPr>
                <w:rFonts w:ascii="Times New Roman" w:hAnsi="Times New Roman" w:cs="Times New Roman"/>
                <w:b/>
                <w:sz w:val="28"/>
                <w:szCs w:val="28"/>
              </w:rPr>
              <w:t>Очікувані результати навчання</w:t>
            </w:r>
          </w:p>
        </w:tc>
      </w:tr>
      <w:tr w:rsidR="00B23738" w:rsidRPr="0051599F" w:rsidTr="001E32D1">
        <w:tc>
          <w:tcPr>
            <w:tcW w:w="2410" w:type="dxa"/>
          </w:tcPr>
          <w:p w:rsidR="00B23738" w:rsidRPr="007A7AC5" w:rsidRDefault="00B23738" w:rsidP="0051599F">
            <w:pPr>
              <w:pStyle w:val="ListParagraph"/>
              <w:tabs>
                <w:tab w:val="left" w:pos="993"/>
              </w:tabs>
              <w:spacing w:before="0" w:line="240" w:lineRule="auto"/>
              <w:ind w:left="0"/>
              <w:jc w:val="left"/>
              <w:rPr>
                <w:rFonts w:ascii="Times New Roman" w:hAnsi="Times New Roman" w:cs="Times New Roman"/>
                <w:sz w:val="28"/>
                <w:szCs w:val="28"/>
              </w:rPr>
            </w:pPr>
            <w:r w:rsidRPr="007A7AC5">
              <w:rPr>
                <w:rFonts w:ascii="Times New Roman" w:hAnsi="Times New Roman" w:cs="Times New Roman"/>
                <w:sz w:val="28"/>
                <w:szCs w:val="28"/>
              </w:rPr>
              <w:t>1.Загальна інтегрована компетентність</w:t>
            </w:r>
          </w:p>
          <w:p w:rsidR="00B23738" w:rsidRPr="007A7AC5" w:rsidRDefault="00B23738" w:rsidP="0051599F">
            <w:pPr>
              <w:pStyle w:val="ListParagraph"/>
              <w:tabs>
                <w:tab w:val="left" w:pos="993"/>
              </w:tabs>
              <w:spacing w:before="0" w:line="240" w:lineRule="auto"/>
              <w:ind w:left="0"/>
              <w:jc w:val="left"/>
              <w:rPr>
                <w:rFonts w:ascii="Times New Roman" w:hAnsi="Times New Roman" w:cs="Times New Roman"/>
                <w:sz w:val="28"/>
                <w:szCs w:val="28"/>
              </w:rPr>
            </w:pPr>
          </w:p>
        </w:tc>
        <w:tc>
          <w:tcPr>
            <w:tcW w:w="2986" w:type="dxa"/>
          </w:tcPr>
          <w:p w:rsidR="00B23738" w:rsidRPr="007A7AC5" w:rsidRDefault="00B23738" w:rsidP="0051599F">
            <w:pPr>
              <w:tabs>
                <w:tab w:val="left" w:pos="993"/>
              </w:tabs>
              <w:ind w:left="-32" w:right="-1"/>
              <w:rPr>
                <w:rFonts w:ascii="Times New Roman" w:hAnsi="Times New Roman"/>
                <w:sz w:val="28"/>
                <w:szCs w:val="28"/>
                <w:lang w:val="uk-UA"/>
              </w:rPr>
            </w:pPr>
            <w:r w:rsidRPr="007A7AC5">
              <w:rPr>
                <w:rFonts w:ascii="Times New Roman" w:hAnsi="Times New Roman"/>
                <w:sz w:val="28"/>
                <w:szCs w:val="28"/>
                <w:lang w:val="uk-UA"/>
              </w:rPr>
              <w:t>Здатність самостійно опановувати навчальний матеріал, продовж</w:t>
            </w:r>
            <w:r>
              <w:rPr>
                <w:rFonts w:ascii="Times New Roman" w:hAnsi="Times New Roman"/>
                <w:sz w:val="28"/>
                <w:szCs w:val="28"/>
                <w:lang w:val="uk-UA"/>
              </w:rPr>
              <w:t>и</w:t>
            </w:r>
            <w:r w:rsidRPr="007A7AC5">
              <w:rPr>
                <w:rFonts w:ascii="Times New Roman" w:hAnsi="Times New Roman"/>
                <w:sz w:val="28"/>
                <w:szCs w:val="28"/>
                <w:lang w:val="uk-UA"/>
              </w:rPr>
              <w:t xml:space="preserve">ти навчання за фахом за освітньою програмою з </w:t>
            </w:r>
            <w:r w:rsidRPr="007A7AC5">
              <w:rPr>
                <w:rFonts w:ascii="Times New Roman" w:hAnsi="Times New Roman"/>
                <w:kern w:val="0"/>
                <w:sz w:val="28"/>
                <w:szCs w:val="28"/>
                <w:lang w:val="uk-UA" w:eastAsia="en-US"/>
              </w:rPr>
              <w:t xml:space="preserve">музичного </w:t>
            </w:r>
            <w:r w:rsidRPr="007A7AC5">
              <w:rPr>
                <w:rFonts w:ascii="Times New Roman" w:hAnsi="Times New Roman"/>
                <w:sz w:val="28"/>
                <w:szCs w:val="28"/>
                <w:lang w:val="uk-UA"/>
              </w:rPr>
              <w:t>мистецтва на поглибленому підрівні початкової мистецької освіти</w:t>
            </w:r>
            <w:r>
              <w:rPr>
                <w:rFonts w:ascii="Times New Roman" w:hAnsi="Times New Roman"/>
                <w:sz w:val="28"/>
                <w:szCs w:val="28"/>
                <w:lang w:val="uk-UA"/>
              </w:rPr>
              <w:t>, за спорідненими видами мистецтв або здобуття фахової передвищої мистецької освіти за відповідним фахом</w:t>
            </w:r>
            <w:r w:rsidRPr="007A7AC5">
              <w:rPr>
                <w:rFonts w:ascii="Times New Roman" w:hAnsi="Times New Roman"/>
                <w:sz w:val="28"/>
                <w:szCs w:val="28"/>
                <w:lang w:val="uk-UA"/>
              </w:rPr>
              <w:t>.</w:t>
            </w:r>
          </w:p>
          <w:p w:rsidR="00B23738" w:rsidRPr="007A7AC5" w:rsidRDefault="00B23738" w:rsidP="0051599F">
            <w:pPr>
              <w:tabs>
                <w:tab w:val="left" w:pos="993"/>
              </w:tabs>
              <w:rPr>
                <w:rFonts w:ascii="Times New Roman" w:hAnsi="Times New Roman"/>
                <w:sz w:val="28"/>
                <w:szCs w:val="28"/>
                <w:lang w:val="uk-UA"/>
              </w:rPr>
            </w:pPr>
            <w:r>
              <w:rPr>
                <w:rFonts w:ascii="Times New Roman" w:hAnsi="Times New Roman"/>
                <w:sz w:val="28"/>
                <w:szCs w:val="28"/>
                <w:lang w:val="uk-UA"/>
              </w:rPr>
              <w:t>Здатність самостійно використовувати набуті компетентності в мистецько-виконавській діяльності</w:t>
            </w:r>
          </w:p>
          <w:p w:rsidR="00B23738" w:rsidRPr="007A7AC5" w:rsidRDefault="00B23738" w:rsidP="0051599F">
            <w:pPr>
              <w:tabs>
                <w:tab w:val="left" w:pos="993"/>
              </w:tabs>
              <w:rPr>
                <w:rFonts w:ascii="Times New Roman" w:hAnsi="Times New Roman"/>
                <w:sz w:val="28"/>
                <w:szCs w:val="28"/>
                <w:lang w:val="uk-UA"/>
              </w:rPr>
            </w:pPr>
          </w:p>
        </w:tc>
        <w:tc>
          <w:tcPr>
            <w:tcW w:w="4883" w:type="dxa"/>
          </w:tcPr>
          <w:p w:rsidR="00B23738" w:rsidRPr="007A7AC5" w:rsidRDefault="00B23738" w:rsidP="0051599F">
            <w:pPr>
              <w:pStyle w:val="ListParagraph"/>
              <w:tabs>
                <w:tab w:val="left" w:pos="993"/>
              </w:tabs>
              <w:spacing w:before="0" w:line="240" w:lineRule="auto"/>
              <w:ind w:left="0"/>
              <w:jc w:val="left"/>
              <w:rPr>
                <w:rFonts w:ascii="Times New Roman" w:hAnsi="Times New Roman" w:cs="Times New Roman"/>
                <w:sz w:val="28"/>
                <w:szCs w:val="28"/>
              </w:rPr>
            </w:pPr>
            <w:r w:rsidRPr="007A7AC5">
              <w:rPr>
                <w:rFonts w:ascii="Times New Roman" w:hAnsi="Times New Roman" w:cs="Times New Roman"/>
                <w:sz w:val="28"/>
                <w:szCs w:val="28"/>
              </w:rPr>
              <w:t>Самостійно виконує навчальні завдання.</w:t>
            </w:r>
          </w:p>
          <w:p w:rsidR="00B23738" w:rsidRPr="007A7AC5" w:rsidRDefault="00B23738" w:rsidP="0051599F">
            <w:pPr>
              <w:pStyle w:val="ListParagraph"/>
              <w:tabs>
                <w:tab w:val="left" w:pos="993"/>
              </w:tabs>
              <w:spacing w:before="0" w:line="240" w:lineRule="auto"/>
              <w:ind w:left="0"/>
              <w:jc w:val="left"/>
              <w:rPr>
                <w:rFonts w:ascii="Times New Roman" w:hAnsi="Times New Roman" w:cs="Times New Roman"/>
                <w:sz w:val="28"/>
                <w:szCs w:val="28"/>
              </w:rPr>
            </w:pPr>
            <w:r w:rsidRPr="007A7AC5">
              <w:rPr>
                <w:rFonts w:ascii="Times New Roman" w:hAnsi="Times New Roman" w:cs="Times New Roman"/>
                <w:sz w:val="28"/>
                <w:szCs w:val="28"/>
              </w:rPr>
              <w:t xml:space="preserve">Об’єктивно оцінює результати своєї навчальної діяльності. З розумінням ставиться до зауважень стосовно </w:t>
            </w:r>
            <w:r>
              <w:rPr>
                <w:rFonts w:ascii="Times New Roman" w:hAnsi="Times New Roman" w:cs="Times New Roman"/>
                <w:sz w:val="28"/>
                <w:szCs w:val="28"/>
              </w:rPr>
              <w:t>свого</w:t>
            </w:r>
            <w:r w:rsidRPr="007A7AC5">
              <w:rPr>
                <w:rFonts w:ascii="Times New Roman" w:hAnsi="Times New Roman" w:cs="Times New Roman"/>
                <w:sz w:val="28"/>
                <w:szCs w:val="28"/>
              </w:rPr>
              <w:t xml:space="preserve"> навчання.</w:t>
            </w:r>
          </w:p>
          <w:p w:rsidR="00B23738" w:rsidRPr="007A7AC5" w:rsidRDefault="00B23738" w:rsidP="0051599F">
            <w:pPr>
              <w:pStyle w:val="ListParagraph"/>
              <w:tabs>
                <w:tab w:val="left" w:pos="993"/>
              </w:tabs>
              <w:spacing w:before="0" w:line="240" w:lineRule="auto"/>
              <w:ind w:left="0"/>
              <w:jc w:val="left"/>
              <w:rPr>
                <w:rFonts w:ascii="Times New Roman" w:hAnsi="Times New Roman" w:cs="Times New Roman"/>
                <w:sz w:val="28"/>
                <w:szCs w:val="28"/>
              </w:rPr>
            </w:pPr>
            <w:r w:rsidRPr="007A7AC5">
              <w:rPr>
                <w:rFonts w:ascii="Times New Roman" w:hAnsi="Times New Roman" w:cs="Times New Roman"/>
                <w:sz w:val="28"/>
                <w:szCs w:val="28"/>
              </w:rPr>
              <w:t>Використовує різні джерела інформації</w:t>
            </w:r>
            <w:r>
              <w:rPr>
                <w:rFonts w:ascii="Times New Roman" w:hAnsi="Times New Roman" w:cs="Times New Roman"/>
                <w:sz w:val="28"/>
                <w:szCs w:val="28"/>
              </w:rPr>
              <w:t xml:space="preserve"> з предмету вивчення</w:t>
            </w:r>
            <w:r w:rsidRPr="007A7AC5">
              <w:rPr>
                <w:rFonts w:ascii="Times New Roman" w:hAnsi="Times New Roman" w:cs="Times New Roman"/>
                <w:sz w:val="28"/>
                <w:szCs w:val="28"/>
              </w:rPr>
              <w:t>.</w:t>
            </w:r>
          </w:p>
          <w:p w:rsidR="00B23738" w:rsidRDefault="00B23738" w:rsidP="00FB2B56">
            <w:pPr>
              <w:pStyle w:val="ListParagraph"/>
              <w:tabs>
                <w:tab w:val="left" w:pos="993"/>
              </w:tabs>
              <w:spacing w:before="0" w:line="240" w:lineRule="auto"/>
              <w:ind w:left="0"/>
              <w:jc w:val="left"/>
              <w:rPr>
                <w:rFonts w:ascii="Times New Roman" w:hAnsi="Times New Roman"/>
                <w:sz w:val="28"/>
                <w:szCs w:val="28"/>
              </w:rPr>
            </w:pPr>
            <w:r w:rsidRPr="007A7AC5">
              <w:rPr>
                <w:rFonts w:ascii="Times New Roman" w:hAnsi="Times New Roman" w:cs="Times New Roman"/>
                <w:sz w:val="28"/>
                <w:szCs w:val="28"/>
              </w:rPr>
              <w:t xml:space="preserve">Готовий до продовження навчання за фахом за освітньою програмою </w:t>
            </w:r>
            <w:r w:rsidRPr="007A7AC5">
              <w:rPr>
                <w:rFonts w:ascii="Times New Roman" w:hAnsi="Times New Roman"/>
                <w:sz w:val="28"/>
                <w:szCs w:val="28"/>
              </w:rPr>
              <w:t>на поглибленому підрівні початкової мистецької освіти</w:t>
            </w:r>
            <w:r>
              <w:rPr>
                <w:rFonts w:ascii="Times New Roman" w:hAnsi="Times New Roman"/>
                <w:sz w:val="28"/>
                <w:szCs w:val="28"/>
              </w:rPr>
              <w:t>, за спорідненими видами мистецтв або здобуття фахової передвищої мистецької освіти за відповідним фахом</w:t>
            </w:r>
            <w:r w:rsidRPr="007A7AC5">
              <w:rPr>
                <w:rFonts w:ascii="Times New Roman" w:hAnsi="Times New Roman"/>
                <w:sz w:val="28"/>
                <w:szCs w:val="28"/>
              </w:rPr>
              <w:t>.</w:t>
            </w:r>
          </w:p>
          <w:p w:rsidR="00B23738" w:rsidRPr="007A7AC5" w:rsidRDefault="00B23738" w:rsidP="00FB2B56">
            <w:pPr>
              <w:pStyle w:val="ListParagraph"/>
              <w:tabs>
                <w:tab w:val="left" w:pos="993"/>
              </w:tabs>
              <w:spacing w:before="0" w:line="240" w:lineRule="auto"/>
              <w:ind w:left="0"/>
              <w:jc w:val="left"/>
              <w:rPr>
                <w:rFonts w:ascii="Times New Roman" w:hAnsi="Times New Roman"/>
                <w:sz w:val="28"/>
                <w:szCs w:val="28"/>
              </w:rPr>
            </w:pPr>
            <w:r>
              <w:rPr>
                <w:rFonts w:ascii="Times New Roman" w:hAnsi="Times New Roman"/>
                <w:sz w:val="28"/>
                <w:szCs w:val="28"/>
              </w:rPr>
              <w:t>Самостійно виступає сольно і в колективі за межами мистецької школи.</w:t>
            </w:r>
          </w:p>
        </w:tc>
      </w:tr>
      <w:tr w:rsidR="00B23738" w:rsidRPr="00584C95" w:rsidTr="001E32D1">
        <w:tc>
          <w:tcPr>
            <w:tcW w:w="2410" w:type="dxa"/>
          </w:tcPr>
          <w:p w:rsidR="00B23738" w:rsidRPr="007A7AC5" w:rsidRDefault="00B23738" w:rsidP="002C2111">
            <w:pPr>
              <w:pStyle w:val="ListParagraph"/>
              <w:tabs>
                <w:tab w:val="left" w:pos="993"/>
              </w:tabs>
              <w:spacing w:before="0" w:line="240" w:lineRule="auto"/>
              <w:ind w:left="0"/>
              <w:jc w:val="left"/>
              <w:rPr>
                <w:rFonts w:ascii="Times New Roman" w:hAnsi="Times New Roman" w:cs="Times New Roman"/>
                <w:sz w:val="28"/>
                <w:szCs w:val="28"/>
              </w:rPr>
            </w:pPr>
            <w:r>
              <w:rPr>
                <w:rFonts w:ascii="Times New Roman" w:hAnsi="Times New Roman" w:cs="Times New Roman"/>
                <w:sz w:val="28"/>
                <w:szCs w:val="28"/>
              </w:rPr>
              <w:t>2</w:t>
            </w:r>
            <w:r w:rsidRPr="007A7AC5">
              <w:rPr>
                <w:rFonts w:ascii="Times New Roman" w:hAnsi="Times New Roman" w:cs="Times New Roman"/>
                <w:sz w:val="28"/>
                <w:szCs w:val="28"/>
              </w:rPr>
              <w:t>. Теоретично - практична компетентність в музичному мистецтві</w:t>
            </w:r>
          </w:p>
          <w:p w:rsidR="00B23738" w:rsidRPr="007A7AC5" w:rsidRDefault="00B23738" w:rsidP="0051599F">
            <w:pPr>
              <w:pStyle w:val="ListParagraph"/>
              <w:tabs>
                <w:tab w:val="left" w:pos="993"/>
              </w:tabs>
              <w:spacing w:before="0" w:line="240" w:lineRule="auto"/>
              <w:ind w:left="0"/>
              <w:jc w:val="left"/>
              <w:rPr>
                <w:rFonts w:ascii="Times New Roman" w:hAnsi="Times New Roman" w:cs="Times New Roman"/>
                <w:sz w:val="28"/>
                <w:szCs w:val="28"/>
              </w:rPr>
            </w:pPr>
          </w:p>
        </w:tc>
        <w:tc>
          <w:tcPr>
            <w:tcW w:w="2986" w:type="dxa"/>
          </w:tcPr>
          <w:p w:rsidR="00B23738" w:rsidRPr="007A7AC5" w:rsidRDefault="00B23738" w:rsidP="005C0F68">
            <w:pPr>
              <w:pStyle w:val="ListParagraph"/>
              <w:tabs>
                <w:tab w:val="left" w:pos="993"/>
              </w:tabs>
              <w:spacing w:before="0" w:line="240" w:lineRule="auto"/>
              <w:ind w:left="0"/>
              <w:rPr>
                <w:rFonts w:ascii="Times New Roman" w:hAnsi="Times New Roman" w:cs="Times New Roman"/>
                <w:sz w:val="28"/>
                <w:szCs w:val="28"/>
              </w:rPr>
            </w:pPr>
            <w:r w:rsidRPr="007A7AC5">
              <w:rPr>
                <w:rFonts w:ascii="Times New Roman" w:hAnsi="Times New Roman" w:cs="Times New Roman"/>
                <w:sz w:val="28"/>
                <w:szCs w:val="28"/>
              </w:rPr>
              <w:t xml:space="preserve">Знання та розуміння </w:t>
            </w:r>
            <w:r>
              <w:rPr>
                <w:rFonts w:ascii="Times New Roman" w:hAnsi="Times New Roman" w:cs="Times New Roman"/>
                <w:sz w:val="28"/>
                <w:szCs w:val="28"/>
              </w:rPr>
              <w:t xml:space="preserve">специфічних </w:t>
            </w:r>
            <w:r w:rsidRPr="007A7AC5">
              <w:rPr>
                <w:rFonts w:ascii="Times New Roman" w:hAnsi="Times New Roman" w:cs="Times New Roman"/>
                <w:sz w:val="28"/>
                <w:szCs w:val="28"/>
              </w:rPr>
              <w:t>понят</w:t>
            </w:r>
            <w:r>
              <w:rPr>
                <w:rFonts w:ascii="Times New Roman" w:hAnsi="Times New Roman" w:cs="Times New Roman"/>
                <w:sz w:val="28"/>
                <w:szCs w:val="28"/>
              </w:rPr>
              <w:t>ь</w:t>
            </w:r>
            <w:r w:rsidRPr="007A7AC5">
              <w:rPr>
                <w:rFonts w:ascii="Times New Roman" w:hAnsi="Times New Roman" w:cs="Times New Roman"/>
                <w:sz w:val="28"/>
                <w:szCs w:val="28"/>
              </w:rPr>
              <w:t xml:space="preserve">, видів та жанрів </w:t>
            </w:r>
            <w:r>
              <w:rPr>
                <w:rFonts w:ascii="Times New Roman" w:hAnsi="Times New Roman" w:cs="Times New Roman"/>
                <w:sz w:val="28"/>
                <w:szCs w:val="28"/>
              </w:rPr>
              <w:t>фольклору.</w:t>
            </w:r>
          </w:p>
          <w:p w:rsidR="00B23738" w:rsidRPr="007A7AC5" w:rsidRDefault="00B23738" w:rsidP="005C0F68">
            <w:pPr>
              <w:pStyle w:val="ListParagraph"/>
              <w:tabs>
                <w:tab w:val="left" w:pos="993"/>
              </w:tabs>
              <w:spacing w:before="0" w:line="240" w:lineRule="auto"/>
              <w:ind w:left="0"/>
              <w:rPr>
                <w:rFonts w:ascii="Times New Roman" w:hAnsi="Times New Roman"/>
                <w:sz w:val="28"/>
                <w:szCs w:val="28"/>
              </w:rPr>
            </w:pPr>
            <w:r>
              <w:rPr>
                <w:rFonts w:ascii="Times New Roman" w:hAnsi="Times New Roman"/>
                <w:sz w:val="28"/>
                <w:szCs w:val="28"/>
              </w:rPr>
              <w:t>Культурне</w:t>
            </w:r>
            <w:r w:rsidRPr="007A7AC5">
              <w:rPr>
                <w:rFonts w:ascii="Times New Roman" w:hAnsi="Times New Roman"/>
                <w:sz w:val="28"/>
                <w:szCs w:val="28"/>
              </w:rPr>
              <w:t xml:space="preserve"> розмаїття</w:t>
            </w:r>
            <w:r>
              <w:rPr>
                <w:rFonts w:ascii="Times New Roman" w:hAnsi="Times New Roman"/>
                <w:sz w:val="28"/>
                <w:szCs w:val="28"/>
              </w:rPr>
              <w:t xml:space="preserve"> та його відображення у фольклорі народів України.</w:t>
            </w:r>
          </w:p>
          <w:p w:rsidR="00B23738" w:rsidRDefault="00B23738" w:rsidP="005C0F68">
            <w:pPr>
              <w:pStyle w:val="ListParagraph"/>
              <w:tabs>
                <w:tab w:val="left" w:pos="993"/>
              </w:tabs>
              <w:spacing w:before="0" w:line="240" w:lineRule="auto"/>
              <w:ind w:left="0"/>
              <w:rPr>
                <w:rFonts w:ascii="Times New Roman" w:hAnsi="Times New Roman" w:cs="Times New Roman"/>
                <w:sz w:val="28"/>
                <w:szCs w:val="28"/>
              </w:rPr>
            </w:pPr>
            <w:r>
              <w:rPr>
                <w:rFonts w:ascii="Times New Roman" w:hAnsi="Times New Roman" w:cs="Times New Roman"/>
                <w:sz w:val="28"/>
                <w:szCs w:val="28"/>
              </w:rPr>
              <w:t>Спеціальна термінологія</w:t>
            </w:r>
            <w:r w:rsidRPr="007A7AC5">
              <w:rPr>
                <w:rFonts w:ascii="Times New Roman" w:hAnsi="Times New Roman" w:cs="Times New Roman"/>
                <w:sz w:val="28"/>
                <w:szCs w:val="28"/>
              </w:rPr>
              <w:t xml:space="preserve"> державною мовою.</w:t>
            </w:r>
          </w:p>
          <w:p w:rsidR="00B23738" w:rsidRPr="007A7AC5" w:rsidRDefault="00B23738" w:rsidP="005C0F68">
            <w:pPr>
              <w:pStyle w:val="ListParagraph"/>
              <w:tabs>
                <w:tab w:val="left" w:pos="993"/>
              </w:tabs>
              <w:spacing w:before="0" w:line="240" w:lineRule="auto"/>
              <w:ind w:left="0"/>
              <w:rPr>
                <w:rFonts w:ascii="Times New Roman" w:hAnsi="Times New Roman" w:cs="Times New Roman"/>
                <w:sz w:val="28"/>
                <w:szCs w:val="28"/>
              </w:rPr>
            </w:pPr>
            <w:r>
              <w:rPr>
                <w:rFonts w:ascii="Times New Roman" w:hAnsi="Times New Roman" w:cs="Times New Roman"/>
                <w:sz w:val="28"/>
                <w:szCs w:val="28"/>
              </w:rPr>
              <w:t>Музичні форми</w:t>
            </w:r>
            <w:r w:rsidRPr="007A7AC5">
              <w:rPr>
                <w:rFonts w:ascii="Times New Roman" w:hAnsi="Times New Roman" w:cs="Times New Roman"/>
                <w:sz w:val="28"/>
                <w:szCs w:val="28"/>
              </w:rPr>
              <w:t>, зас</w:t>
            </w:r>
            <w:r>
              <w:rPr>
                <w:rFonts w:ascii="Times New Roman" w:hAnsi="Times New Roman" w:cs="Times New Roman"/>
                <w:sz w:val="28"/>
                <w:szCs w:val="28"/>
              </w:rPr>
              <w:t xml:space="preserve">оби музичної виразності. </w:t>
            </w:r>
          </w:p>
          <w:p w:rsidR="00B23738" w:rsidRPr="005140AC" w:rsidRDefault="00B23738" w:rsidP="005C0F68">
            <w:pPr>
              <w:jc w:val="both"/>
              <w:rPr>
                <w:rFonts w:ascii="Times New Roman" w:hAnsi="Times New Roman"/>
                <w:sz w:val="28"/>
                <w:szCs w:val="28"/>
                <w:lang w:val="uk-UA"/>
              </w:rPr>
            </w:pPr>
            <w:r>
              <w:rPr>
                <w:rFonts w:ascii="Times New Roman" w:hAnsi="Times New Roman"/>
                <w:sz w:val="28"/>
                <w:szCs w:val="28"/>
                <w:lang w:val="uk-UA"/>
              </w:rPr>
              <w:t>Л</w:t>
            </w:r>
            <w:r w:rsidRPr="002A5AE6">
              <w:rPr>
                <w:rFonts w:ascii="Times New Roman" w:hAnsi="Times New Roman"/>
                <w:sz w:val="28"/>
                <w:szCs w:val="28"/>
                <w:lang w:val="uk-UA"/>
              </w:rPr>
              <w:t>адо-тональний, гармонічний, фактурний, синтаксичний аналіз музичних творів або їх фрагментів.</w:t>
            </w:r>
          </w:p>
          <w:p w:rsidR="00B23738" w:rsidRPr="007A7AC5" w:rsidRDefault="00B23738" w:rsidP="005C0F68">
            <w:pPr>
              <w:pStyle w:val="ListParagraph"/>
              <w:tabs>
                <w:tab w:val="left" w:pos="993"/>
              </w:tabs>
              <w:spacing w:before="0" w:line="240" w:lineRule="auto"/>
              <w:ind w:left="0"/>
              <w:rPr>
                <w:rFonts w:ascii="Times New Roman" w:hAnsi="Times New Roman" w:cs="Times New Roman"/>
                <w:sz w:val="28"/>
                <w:szCs w:val="28"/>
              </w:rPr>
            </w:pPr>
            <w:r>
              <w:rPr>
                <w:rFonts w:ascii="Times New Roman" w:hAnsi="Times New Roman"/>
                <w:bCs/>
                <w:sz w:val="28"/>
                <w:szCs w:val="28"/>
              </w:rPr>
              <w:t>І</w:t>
            </w:r>
            <w:r w:rsidRPr="005140AC">
              <w:rPr>
                <w:rFonts w:ascii="Times New Roman" w:hAnsi="Times New Roman"/>
                <w:bCs/>
                <w:sz w:val="28"/>
                <w:szCs w:val="28"/>
              </w:rPr>
              <w:t>нтонува</w:t>
            </w:r>
            <w:r>
              <w:rPr>
                <w:rFonts w:ascii="Times New Roman" w:hAnsi="Times New Roman"/>
                <w:bCs/>
                <w:sz w:val="28"/>
                <w:szCs w:val="28"/>
              </w:rPr>
              <w:t>ння інтервалів. Р</w:t>
            </w:r>
            <w:r w:rsidRPr="005140AC">
              <w:rPr>
                <w:rFonts w:ascii="Times New Roman" w:hAnsi="Times New Roman"/>
                <w:bCs/>
                <w:sz w:val="28"/>
                <w:szCs w:val="28"/>
              </w:rPr>
              <w:t>ізновид</w:t>
            </w:r>
            <w:r>
              <w:rPr>
                <w:rFonts w:ascii="Times New Roman" w:hAnsi="Times New Roman"/>
                <w:bCs/>
                <w:sz w:val="28"/>
                <w:szCs w:val="28"/>
              </w:rPr>
              <w:t>и</w:t>
            </w:r>
            <w:r w:rsidRPr="005140AC">
              <w:rPr>
                <w:rFonts w:ascii="Times New Roman" w:hAnsi="Times New Roman"/>
                <w:bCs/>
                <w:sz w:val="28"/>
                <w:szCs w:val="28"/>
              </w:rPr>
              <w:t xml:space="preserve"> </w:t>
            </w:r>
            <w:r>
              <w:rPr>
                <w:rFonts w:ascii="Times New Roman" w:hAnsi="Times New Roman"/>
                <w:bCs/>
                <w:sz w:val="28"/>
                <w:szCs w:val="28"/>
              </w:rPr>
              <w:t>ладів,</w:t>
            </w:r>
            <w:r w:rsidRPr="005140AC">
              <w:rPr>
                <w:rFonts w:ascii="Times New Roman" w:hAnsi="Times New Roman"/>
                <w:bCs/>
                <w:sz w:val="28"/>
                <w:szCs w:val="28"/>
              </w:rPr>
              <w:t xml:space="preserve"> </w:t>
            </w:r>
            <w:r>
              <w:rPr>
                <w:rFonts w:ascii="Times New Roman" w:hAnsi="Times New Roman"/>
                <w:bCs/>
                <w:sz w:val="28"/>
                <w:szCs w:val="28"/>
              </w:rPr>
              <w:t>лади української народної музики.</w:t>
            </w:r>
          </w:p>
        </w:tc>
        <w:tc>
          <w:tcPr>
            <w:tcW w:w="4883" w:type="dxa"/>
          </w:tcPr>
          <w:p w:rsidR="00B23738" w:rsidRPr="006E3222" w:rsidRDefault="00B23738" w:rsidP="005C0F68">
            <w:pPr>
              <w:pStyle w:val="ListParagraph"/>
              <w:tabs>
                <w:tab w:val="left" w:pos="993"/>
              </w:tabs>
              <w:spacing w:before="0" w:line="240" w:lineRule="auto"/>
              <w:ind w:left="0"/>
              <w:rPr>
                <w:rFonts w:ascii="Times New Roman" w:hAnsi="Times New Roman" w:cs="Times New Roman"/>
                <w:sz w:val="28"/>
                <w:szCs w:val="28"/>
              </w:rPr>
            </w:pPr>
            <w:r>
              <w:rPr>
                <w:rFonts w:ascii="Times New Roman" w:hAnsi="Times New Roman" w:cs="Times New Roman"/>
                <w:sz w:val="28"/>
                <w:szCs w:val="28"/>
              </w:rPr>
              <w:t>Р</w:t>
            </w:r>
            <w:r w:rsidRPr="007A7AC5">
              <w:rPr>
                <w:rFonts w:ascii="Times New Roman" w:hAnsi="Times New Roman" w:cs="Times New Roman"/>
                <w:sz w:val="28"/>
                <w:szCs w:val="28"/>
              </w:rPr>
              <w:t>озумі</w:t>
            </w:r>
            <w:r>
              <w:rPr>
                <w:rFonts w:ascii="Times New Roman" w:hAnsi="Times New Roman" w:cs="Times New Roman"/>
                <w:sz w:val="28"/>
                <w:szCs w:val="28"/>
              </w:rPr>
              <w:t>є та пояснює значення</w:t>
            </w:r>
            <w:r w:rsidRPr="007A7AC5">
              <w:rPr>
                <w:rFonts w:ascii="Times New Roman" w:hAnsi="Times New Roman" w:cs="Times New Roman"/>
                <w:sz w:val="28"/>
                <w:szCs w:val="28"/>
              </w:rPr>
              <w:t xml:space="preserve"> понят</w:t>
            </w:r>
            <w:r>
              <w:rPr>
                <w:rFonts w:ascii="Times New Roman" w:hAnsi="Times New Roman" w:cs="Times New Roman"/>
                <w:sz w:val="28"/>
                <w:szCs w:val="28"/>
              </w:rPr>
              <w:t>ь</w:t>
            </w:r>
            <w:r w:rsidRPr="007A7AC5">
              <w:rPr>
                <w:rFonts w:ascii="Times New Roman" w:hAnsi="Times New Roman" w:cs="Times New Roman"/>
                <w:sz w:val="28"/>
                <w:szCs w:val="28"/>
              </w:rPr>
              <w:t xml:space="preserve"> «</w:t>
            </w:r>
            <w:r>
              <w:rPr>
                <w:rFonts w:ascii="Times New Roman" w:hAnsi="Times New Roman" w:cs="Times New Roman"/>
                <w:sz w:val="28"/>
                <w:szCs w:val="28"/>
              </w:rPr>
              <w:t>фольклор</w:t>
            </w:r>
            <w:r w:rsidRPr="007A7AC5">
              <w:rPr>
                <w:rFonts w:ascii="Times New Roman" w:hAnsi="Times New Roman" w:cs="Times New Roman"/>
                <w:sz w:val="28"/>
                <w:szCs w:val="28"/>
              </w:rPr>
              <w:t>»,</w:t>
            </w:r>
            <w:r>
              <w:rPr>
                <w:rFonts w:ascii="Times New Roman" w:hAnsi="Times New Roman" w:cs="Times New Roman"/>
                <w:sz w:val="28"/>
                <w:szCs w:val="28"/>
              </w:rPr>
              <w:t xml:space="preserve"> </w:t>
            </w:r>
            <w:r w:rsidRPr="002C2111">
              <w:rPr>
                <w:rFonts w:ascii="Times New Roman" w:hAnsi="Times New Roman"/>
                <w:sz w:val="28"/>
                <w:szCs w:val="28"/>
              </w:rPr>
              <w:t>«традиції», «звичаї», «обряди»</w:t>
            </w:r>
            <w:r>
              <w:rPr>
                <w:rFonts w:ascii="Times New Roman" w:hAnsi="Times New Roman"/>
                <w:sz w:val="28"/>
                <w:szCs w:val="28"/>
              </w:rPr>
              <w:t>,</w:t>
            </w:r>
            <w:r>
              <w:rPr>
                <w:rFonts w:ascii="Times New Roman" w:hAnsi="Times New Roman" w:cs="Times New Roman"/>
                <w:sz w:val="28"/>
                <w:szCs w:val="28"/>
              </w:rPr>
              <w:t xml:space="preserve"> «музичний фольклор», знає види та жанри українського фольклору, </w:t>
            </w:r>
            <w:r w:rsidRPr="007A7AC5">
              <w:rPr>
                <w:rFonts w:ascii="Times New Roman" w:hAnsi="Times New Roman"/>
                <w:sz w:val="28"/>
                <w:szCs w:val="28"/>
              </w:rPr>
              <w:t>основні народні свята та обряди</w:t>
            </w:r>
            <w:r>
              <w:rPr>
                <w:rFonts w:ascii="Times New Roman" w:hAnsi="Times New Roman"/>
                <w:sz w:val="28"/>
                <w:szCs w:val="28"/>
              </w:rPr>
              <w:t>,</w:t>
            </w:r>
            <w:r>
              <w:rPr>
                <w:rFonts w:ascii="Times New Roman" w:hAnsi="Times New Roman" w:cs="Times New Roman"/>
                <w:sz w:val="28"/>
                <w:szCs w:val="28"/>
              </w:rPr>
              <w:t xml:space="preserve"> розуміє музичний фольклор як частину музичної культури загалом. Знає періодизацію народної музики, типологію види і жанри української народної музики, а також музики корінного народу/національної меншини України (за місцем проживання). Називає носіїв українського музичного фольклору, знає найвідоміших представників народного музичного виконавства. </w:t>
            </w:r>
            <w:r w:rsidRPr="007A7AC5">
              <w:rPr>
                <w:rFonts w:ascii="Times New Roman" w:hAnsi="Times New Roman"/>
                <w:sz w:val="28"/>
                <w:szCs w:val="28"/>
              </w:rPr>
              <w:t>Зна</w:t>
            </w:r>
            <w:r>
              <w:rPr>
                <w:rFonts w:ascii="Times New Roman" w:hAnsi="Times New Roman"/>
                <w:sz w:val="28"/>
                <w:szCs w:val="28"/>
              </w:rPr>
              <w:t>є та розпізнає звучання</w:t>
            </w:r>
            <w:r w:rsidRPr="007A7AC5">
              <w:rPr>
                <w:rFonts w:ascii="Times New Roman" w:hAnsi="Times New Roman"/>
                <w:sz w:val="28"/>
                <w:szCs w:val="28"/>
              </w:rPr>
              <w:t xml:space="preserve"> </w:t>
            </w:r>
            <w:r w:rsidRPr="00742B6A">
              <w:rPr>
                <w:rFonts w:ascii="Times New Roman" w:hAnsi="Times New Roman"/>
                <w:sz w:val="28"/>
                <w:szCs w:val="28"/>
              </w:rPr>
              <w:t xml:space="preserve">українських </w:t>
            </w:r>
            <w:r>
              <w:rPr>
                <w:rFonts w:ascii="Times New Roman" w:hAnsi="Times New Roman"/>
                <w:sz w:val="28"/>
                <w:szCs w:val="28"/>
              </w:rPr>
              <w:t xml:space="preserve">народних </w:t>
            </w:r>
            <w:r w:rsidRPr="00742B6A">
              <w:rPr>
                <w:rFonts w:ascii="Times New Roman" w:hAnsi="Times New Roman"/>
                <w:sz w:val="28"/>
                <w:szCs w:val="28"/>
              </w:rPr>
              <w:t>музичних</w:t>
            </w:r>
            <w:r>
              <w:rPr>
                <w:rFonts w:ascii="Times New Roman" w:hAnsi="Times New Roman"/>
                <w:sz w:val="28"/>
                <w:szCs w:val="28"/>
              </w:rPr>
              <w:t xml:space="preserve"> інструментів та музичних інструментів народів </w:t>
            </w:r>
            <w:r w:rsidRPr="006E3222">
              <w:rPr>
                <w:rFonts w:ascii="Times New Roman" w:hAnsi="Times New Roman"/>
                <w:sz w:val="28"/>
                <w:szCs w:val="28"/>
              </w:rPr>
              <w:t>України.</w:t>
            </w:r>
          </w:p>
          <w:p w:rsidR="00B23738" w:rsidRPr="006E3222" w:rsidRDefault="00B23738" w:rsidP="005C0F68">
            <w:pPr>
              <w:pStyle w:val="ListParagraph"/>
              <w:tabs>
                <w:tab w:val="left" w:pos="993"/>
              </w:tabs>
              <w:spacing w:before="0" w:line="240" w:lineRule="auto"/>
              <w:ind w:left="0"/>
              <w:rPr>
                <w:rFonts w:ascii="Times New Roman" w:hAnsi="Times New Roman" w:cs="Times New Roman"/>
                <w:sz w:val="28"/>
                <w:szCs w:val="28"/>
              </w:rPr>
            </w:pPr>
            <w:r w:rsidRPr="006E3222">
              <w:rPr>
                <w:rFonts w:ascii="Times New Roman" w:hAnsi="Times New Roman" w:cs="Times New Roman"/>
                <w:sz w:val="28"/>
                <w:szCs w:val="28"/>
              </w:rPr>
              <w:t>Вживає специфічну фольклорну, музичну термінологію державною мовою.</w:t>
            </w:r>
          </w:p>
          <w:p w:rsidR="00B23738" w:rsidRPr="00D137AB" w:rsidRDefault="00B23738" w:rsidP="005C0F68">
            <w:pPr>
              <w:jc w:val="both"/>
              <w:rPr>
                <w:rFonts w:ascii="Times New Roman" w:hAnsi="Times New Roman"/>
                <w:sz w:val="28"/>
                <w:szCs w:val="28"/>
                <w:lang w:val="uk-UA" w:eastAsia="en-US"/>
              </w:rPr>
            </w:pPr>
            <w:r>
              <w:rPr>
                <w:rFonts w:ascii="Times New Roman" w:hAnsi="Times New Roman"/>
                <w:bCs/>
                <w:sz w:val="28"/>
                <w:szCs w:val="28"/>
                <w:lang w:val="uk-UA"/>
              </w:rPr>
              <w:t xml:space="preserve">Чисто інтонує </w:t>
            </w:r>
            <w:r w:rsidRPr="005140AC">
              <w:rPr>
                <w:rFonts w:ascii="Times New Roman" w:hAnsi="Times New Roman"/>
                <w:bCs/>
                <w:sz w:val="28"/>
                <w:szCs w:val="28"/>
                <w:lang w:val="uk-UA"/>
              </w:rPr>
              <w:t>інтервали, акорди (тризву</w:t>
            </w:r>
            <w:r>
              <w:rPr>
                <w:rFonts w:ascii="Times New Roman" w:hAnsi="Times New Roman"/>
                <w:bCs/>
                <w:sz w:val="28"/>
                <w:szCs w:val="28"/>
                <w:lang w:val="uk-UA"/>
              </w:rPr>
              <w:t>ки, септакорди) з оберненням та розв’язаннями</w:t>
            </w:r>
            <w:r w:rsidRPr="005140AC">
              <w:rPr>
                <w:rFonts w:ascii="Times New Roman" w:hAnsi="Times New Roman"/>
                <w:bCs/>
                <w:sz w:val="28"/>
                <w:szCs w:val="28"/>
                <w:lang w:val="uk-UA"/>
              </w:rPr>
              <w:t xml:space="preserve"> в тональності</w:t>
            </w:r>
            <w:r>
              <w:rPr>
                <w:rFonts w:ascii="Times New Roman" w:hAnsi="Times New Roman"/>
                <w:bCs/>
                <w:sz w:val="28"/>
                <w:szCs w:val="28"/>
                <w:lang w:val="uk-UA"/>
              </w:rPr>
              <w:t xml:space="preserve"> (в межах програми навчання). </w:t>
            </w:r>
            <w:r>
              <w:rPr>
                <w:rFonts w:ascii="Times New Roman" w:hAnsi="Times New Roman"/>
                <w:sz w:val="28"/>
                <w:szCs w:val="28"/>
                <w:lang w:val="uk-UA"/>
              </w:rPr>
              <w:t xml:space="preserve">Сольфеджує </w:t>
            </w:r>
            <w:r w:rsidRPr="007A7AC5">
              <w:rPr>
                <w:rFonts w:ascii="Times New Roman" w:hAnsi="Times New Roman"/>
                <w:sz w:val="28"/>
                <w:szCs w:val="28"/>
                <w:lang w:val="uk-UA"/>
              </w:rPr>
              <w:t>одноголосн</w:t>
            </w:r>
            <w:r>
              <w:rPr>
                <w:rFonts w:ascii="Times New Roman" w:hAnsi="Times New Roman"/>
                <w:sz w:val="28"/>
                <w:szCs w:val="28"/>
                <w:lang w:val="uk-UA"/>
              </w:rPr>
              <w:t>у</w:t>
            </w:r>
            <w:r w:rsidRPr="007A7AC5">
              <w:rPr>
                <w:rFonts w:ascii="Times New Roman" w:hAnsi="Times New Roman"/>
                <w:sz w:val="28"/>
                <w:szCs w:val="28"/>
                <w:lang w:val="uk-UA"/>
              </w:rPr>
              <w:t xml:space="preserve"> </w:t>
            </w:r>
            <w:r>
              <w:rPr>
                <w:rFonts w:ascii="Times New Roman" w:hAnsi="Times New Roman"/>
                <w:sz w:val="28"/>
                <w:szCs w:val="28"/>
                <w:lang w:val="uk-UA"/>
              </w:rPr>
              <w:t>мелодію.</w:t>
            </w:r>
          </w:p>
          <w:p w:rsidR="00B23738" w:rsidRPr="005140AC" w:rsidRDefault="00B23738" w:rsidP="005C0F68">
            <w:pPr>
              <w:jc w:val="both"/>
              <w:rPr>
                <w:rFonts w:ascii="Times New Roman" w:hAnsi="Times New Roman"/>
                <w:bCs/>
                <w:sz w:val="28"/>
                <w:szCs w:val="28"/>
                <w:lang w:val="uk-UA"/>
              </w:rPr>
            </w:pPr>
            <w:r>
              <w:rPr>
                <w:rFonts w:ascii="Times New Roman" w:hAnsi="Times New Roman"/>
                <w:bCs/>
                <w:sz w:val="28"/>
                <w:szCs w:val="28"/>
                <w:lang w:val="uk-UA"/>
              </w:rPr>
              <w:t>Визначає</w:t>
            </w:r>
            <w:r w:rsidRPr="005140AC">
              <w:rPr>
                <w:rFonts w:ascii="Times New Roman" w:hAnsi="Times New Roman"/>
                <w:bCs/>
                <w:sz w:val="28"/>
                <w:szCs w:val="28"/>
                <w:lang w:val="uk-UA"/>
              </w:rPr>
              <w:t xml:space="preserve"> на слух</w:t>
            </w:r>
          </w:p>
          <w:p w:rsidR="00B23738" w:rsidRPr="005218C6" w:rsidRDefault="00B23738" w:rsidP="005C0F68">
            <w:pPr>
              <w:jc w:val="both"/>
              <w:rPr>
                <w:rFonts w:ascii="Times New Roman" w:hAnsi="Times New Roman"/>
                <w:sz w:val="28"/>
                <w:szCs w:val="28"/>
                <w:lang w:val="uk-UA"/>
              </w:rPr>
            </w:pPr>
            <w:r w:rsidRPr="005140AC">
              <w:rPr>
                <w:rFonts w:ascii="Times New Roman" w:hAnsi="Times New Roman"/>
                <w:bCs/>
                <w:sz w:val="28"/>
                <w:szCs w:val="28"/>
                <w:lang w:val="uk-UA"/>
              </w:rPr>
              <w:t>мажор</w:t>
            </w:r>
            <w:r>
              <w:rPr>
                <w:rFonts w:ascii="Times New Roman" w:hAnsi="Times New Roman"/>
                <w:bCs/>
                <w:sz w:val="28"/>
                <w:szCs w:val="28"/>
                <w:lang w:val="uk-UA"/>
              </w:rPr>
              <w:t>ні, мінорні лади</w:t>
            </w:r>
            <w:r w:rsidRPr="005140AC">
              <w:rPr>
                <w:rFonts w:ascii="Times New Roman" w:hAnsi="Times New Roman"/>
                <w:bCs/>
                <w:sz w:val="28"/>
                <w:szCs w:val="28"/>
                <w:lang w:val="uk-UA"/>
              </w:rPr>
              <w:t>, лади української народної музики, діатонічні</w:t>
            </w:r>
            <w:r>
              <w:rPr>
                <w:rFonts w:ascii="Times New Roman" w:hAnsi="Times New Roman"/>
                <w:bCs/>
                <w:sz w:val="28"/>
                <w:szCs w:val="28"/>
                <w:lang w:val="uk-UA"/>
              </w:rPr>
              <w:t xml:space="preserve"> семиступеневі лади, прості інтервали,</w:t>
            </w:r>
            <w:r>
              <w:rPr>
                <w:rFonts w:ascii="Times New Roman" w:hAnsi="Times New Roman"/>
                <w:sz w:val="28"/>
                <w:szCs w:val="28"/>
                <w:lang w:val="uk-UA"/>
              </w:rPr>
              <w:t xml:space="preserve"> акорди та </w:t>
            </w:r>
            <w:r w:rsidRPr="005140AC">
              <w:rPr>
                <w:rFonts w:ascii="Times New Roman" w:hAnsi="Times New Roman"/>
                <w:sz w:val="28"/>
                <w:szCs w:val="28"/>
                <w:lang w:val="uk-UA"/>
              </w:rPr>
              <w:t>акордові послідовності</w:t>
            </w:r>
            <w:r>
              <w:rPr>
                <w:rFonts w:ascii="Times New Roman" w:hAnsi="Times New Roman"/>
                <w:bCs/>
                <w:sz w:val="28"/>
                <w:szCs w:val="28"/>
                <w:lang w:val="uk-UA"/>
              </w:rPr>
              <w:t>.</w:t>
            </w:r>
          </w:p>
          <w:p w:rsidR="00B23738" w:rsidRPr="005140AC" w:rsidRDefault="00B23738" w:rsidP="005C0F68">
            <w:pPr>
              <w:jc w:val="both"/>
              <w:rPr>
                <w:rFonts w:ascii="Times New Roman" w:hAnsi="Times New Roman"/>
                <w:bCs/>
                <w:sz w:val="28"/>
                <w:szCs w:val="28"/>
                <w:lang w:val="uk-UA"/>
              </w:rPr>
            </w:pPr>
            <w:r>
              <w:rPr>
                <w:rFonts w:ascii="Times New Roman" w:hAnsi="Times New Roman"/>
                <w:bCs/>
                <w:sz w:val="28"/>
                <w:szCs w:val="28"/>
                <w:lang w:val="uk-UA"/>
              </w:rPr>
              <w:t>Записує</w:t>
            </w:r>
            <w:r w:rsidRPr="005140AC">
              <w:rPr>
                <w:rFonts w:ascii="Times New Roman" w:hAnsi="Times New Roman"/>
                <w:bCs/>
                <w:sz w:val="28"/>
                <w:szCs w:val="28"/>
                <w:lang w:val="uk-UA"/>
              </w:rPr>
              <w:t xml:space="preserve"> одноголосн</w:t>
            </w:r>
            <w:r>
              <w:rPr>
                <w:rFonts w:ascii="Times New Roman" w:hAnsi="Times New Roman"/>
                <w:bCs/>
                <w:sz w:val="28"/>
                <w:szCs w:val="28"/>
                <w:lang w:val="uk-UA"/>
              </w:rPr>
              <w:t>ий</w:t>
            </w:r>
            <w:r w:rsidRPr="005140AC">
              <w:rPr>
                <w:rFonts w:ascii="Times New Roman" w:hAnsi="Times New Roman"/>
                <w:bCs/>
                <w:sz w:val="28"/>
                <w:szCs w:val="28"/>
                <w:lang w:val="uk-UA"/>
              </w:rPr>
              <w:t xml:space="preserve"> музичн</w:t>
            </w:r>
            <w:r>
              <w:rPr>
                <w:rFonts w:ascii="Times New Roman" w:hAnsi="Times New Roman"/>
                <w:bCs/>
                <w:sz w:val="28"/>
                <w:szCs w:val="28"/>
                <w:lang w:val="uk-UA"/>
              </w:rPr>
              <w:t>ий</w:t>
            </w:r>
            <w:r w:rsidRPr="005140AC">
              <w:rPr>
                <w:rFonts w:ascii="Times New Roman" w:hAnsi="Times New Roman"/>
                <w:bCs/>
                <w:sz w:val="28"/>
                <w:szCs w:val="28"/>
                <w:lang w:val="uk-UA"/>
              </w:rPr>
              <w:t xml:space="preserve"> диктант у формі періоду.</w:t>
            </w:r>
          </w:p>
          <w:p w:rsidR="00B23738" w:rsidRPr="007A7AC5" w:rsidRDefault="00B23738" w:rsidP="005C0F68">
            <w:pPr>
              <w:widowControl/>
              <w:shd w:val="clear" w:color="auto" w:fill="FFFFFF"/>
              <w:suppressAutoHyphens w:val="0"/>
              <w:autoSpaceDN/>
              <w:ind w:firstLine="19"/>
              <w:jc w:val="both"/>
              <w:textAlignment w:val="auto"/>
              <w:rPr>
                <w:rFonts w:ascii="Times New Roman" w:hAnsi="Times New Roman"/>
                <w:sz w:val="28"/>
                <w:szCs w:val="28"/>
                <w:lang w:val="uk-UA"/>
              </w:rPr>
            </w:pPr>
            <w:r>
              <w:rPr>
                <w:rFonts w:ascii="Times New Roman" w:hAnsi="Times New Roman"/>
                <w:sz w:val="28"/>
                <w:szCs w:val="28"/>
                <w:lang w:val="uk-UA"/>
              </w:rPr>
              <w:t xml:space="preserve">Знає </w:t>
            </w:r>
            <w:r w:rsidRPr="007A7AC5">
              <w:rPr>
                <w:rFonts w:ascii="Times New Roman" w:hAnsi="Times New Roman"/>
                <w:sz w:val="28"/>
                <w:szCs w:val="28"/>
                <w:lang w:val="uk-UA"/>
              </w:rPr>
              <w:t>різн</w:t>
            </w:r>
            <w:r>
              <w:rPr>
                <w:rFonts w:ascii="Times New Roman" w:hAnsi="Times New Roman"/>
                <w:sz w:val="28"/>
                <w:szCs w:val="28"/>
                <w:lang w:val="uk-UA"/>
              </w:rPr>
              <w:t>і</w:t>
            </w:r>
            <w:r w:rsidRPr="007A7AC5">
              <w:rPr>
                <w:rFonts w:ascii="Times New Roman" w:hAnsi="Times New Roman"/>
                <w:sz w:val="28"/>
                <w:szCs w:val="28"/>
                <w:lang w:val="uk-UA"/>
              </w:rPr>
              <w:t xml:space="preserve"> виконавськ</w:t>
            </w:r>
            <w:r>
              <w:rPr>
                <w:rFonts w:ascii="Times New Roman" w:hAnsi="Times New Roman"/>
                <w:sz w:val="28"/>
                <w:szCs w:val="28"/>
                <w:lang w:val="uk-UA"/>
              </w:rPr>
              <w:t>і</w:t>
            </w:r>
            <w:r w:rsidRPr="007A7AC5">
              <w:rPr>
                <w:rFonts w:ascii="Times New Roman" w:hAnsi="Times New Roman"/>
                <w:sz w:val="28"/>
                <w:szCs w:val="28"/>
                <w:lang w:val="uk-UA"/>
              </w:rPr>
              <w:t xml:space="preserve"> склад</w:t>
            </w:r>
            <w:r>
              <w:rPr>
                <w:rFonts w:ascii="Times New Roman" w:hAnsi="Times New Roman"/>
                <w:sz w:val="28"/>
                <w:szCs w:val="28"/>
                <w:lang w:val="uk-UA"/>
              </w:rPr>
              <w:t>и фольклорних ансамблів</w:t>
            </w:r>
            <w:r w:rsidRPr="007A7AC5">
              <w:rPr>
                <w:rFonts w:ascii="Times New Roman" w:hAnsi="Times New Roman"/>
                <w:sz w:val="28"/>
                <w:szCs w:val="28"/>
                <w:lang w:val="uk-UA"/>
              </w:rPr>
              <w:t xml:space="preserve"> (вокальни</w:t>
            </w:r>
            <w:r>
              <w:rPr>
                <w:rFonts w:ascii="Times New Roman" w:hAnsi="Times New Roman"/>
                <w:sz w:val="28"/>
                <w:szCs w:val="28"/>
                <w:lang w:val="uk-UA"/>
              </w:rPr>
              <w:t>й</w:t>
            </w:r>
            <w:r w:rsidRPr="007A7AC5">
              <w:rPr>
                <w:rFonts w:ascii="Times New Roman" w:hAnsi="Times New Roman"/>
                <w:sz w:val="28"/>
                <w:szCs w:val="28"/>
                <w:lang w:val="uk-UA"/>
              </w:rPr>
              <w:t>, інструментальни</w:t>
            </w:r>
            <w:r>
              <w:rPr>
                <w:rFonts w:ascii="Times New Roman" w:hAnsi="Times New Roman"/>
                <w:sz w:val="28"/>
                <w:szCs w:val="28"/>
                <w:lang w:val="uk-UA"/>
              </w:rPr>
              <w:t>й</w:t>
            </w:r>
            <w:r w:rsidRPr="007A7AC5">
              <w:rPr>
                <w:rFonts w:ascii="Times New Roman" w:hAnsi="Times New Roman"/>
                <w:sz w:val="28"/>
                <w:szCs w:val="28"/>
                <w:lang w:val="uk-UA"/>
              </w:rPr>
              <w:t>, вокально- інструментальни</w:t>
            </w:r>
            <w:r>
              <w:rPr>
                <w:rFonts w:ascii="Times New Roman" w:hAnsi="Times New Roman"/>
                <w:sz w:val="28"/>
                <w:szCs w:val="28"/>
                <w:lang w:val="uk-UA"/>
              </w:rPr>
              <w:t>й</w:t>
            </w:r>
            <w:r w:rsidRPr="007A7AC5">
              <w:rPr>
                <w:rFonts w:ascii="Times New Roman" w:hAnsi="Times New Roman"/>
                <w:sz w:val="28"/>
                <w:szCs w:val="28"/>
                <w:lang w:val="uk-UA"/>
              </w:rPr>
              <w:t xml:space="preserve"> тощо)</w:t>
            </w:r>
            <w:r>
              <w:rPr>
                <w:rFonts w:ascii="Times New Roman" w:hAnsi="Times New Roman"/>
                <w:sz w:val="28"/>
                <w:szCs w:val="28"/>
                <w:lang w:val="uk-UA"/>
              </w:rPr>
              <w:t>.</w:t>
            </w:r>
          </w:p>
          <w:p w:rsidR="00B23738" w:rsidRPr="007A7AC5" w:rsidRDefault="00B23738" w:rsidP="005C0F68">
            <w:pPr>
              <w:pStyle w:val="ListParagraph"/>
              <w:tabs>
                <w:tab w:val="left" w:pos="993"/>
              </w:tabs>
              <w:spacing w:before="0" w:line="240" w:lineRule="auto"/>
              <w:ind w:left="0"/>
              <w:rPr>
                <w:rFonts w:ascii="Times New Roman" w:hAnsi="Times New Roman" w:cs="Times New Roman"/>
                <w:sz w:val="28"/>
                <w:szCs w:val="28"/>
              </w:rPr>
            </w:pPr>
            <w:r w:rsidRPr="007A7AC5">
              <w:rPr>
                <w:rFonts w:ascii="Times New Roman" w:hAnsi="Times New Roman"/>
                <w:sz w:val="28"/>
                <w:szCs w:val="28"/>
              </w:rPr>
              <w:t>Розуміє їх характерні риси,</w:t>
            </w:r>
            <w:r w:rsidRPr="007A7AC5">
              <w:rPr>
                <w:rFonts w:ascii="Times New Roman" w:hAnsi="Times New Roman"/>
                <w:sz w:val="24"/>
                <w:szCs w:val="24"/>
                <w:lang w:eastAsia="en-US"/>
              </w:rPr>
              <w:t xml:space="preserve"> </w:t>
            </w:r>
            <w:r w:rsidRPr="007A7AC5">
              <w:rPr>
                <w:rFonts w:ascii="Times New Roman" w:hAnsi="Times New Roman"/>
                <w:sz w:val="28"/>
                <w:szCs w:val="28"/>
              </w:rPr>
              <w:t>засоби виразності у створенні художнього обра</w:t>
            </w:r>
            <w:r>
              <w:rPr>
                <w:rFonts w:ascii="Times New Roman" w:hAnsi="Times New Roman"/>
                <w:sz w:val="28"/>
                <w:szCs w:val="28"/>
              </w:rPr>
              <w:t xml:space="preserve">зу фольклорного твору. </w:t>
            </w:r>
            <w:r>
              <w:rPr>
                <w:rFonts w:ascii="Times New Roman" w:hAnsi="Times New Roman" w:cs="Times New Roman"/>
                <w:sz w:val="28"/>
                <w:szCs w:val="28"/>
              </w:rPr>
              <w:t>Знає музичні форми</w:t>
            </w:r>
            <w:r w:rsidRPr="005140AC">
              <w:rPr>
                <w:rFonts w:ascii="Times New Roman" w:hAnsi="Times New Roman" w:cs="Times New Roman"/>
                <w:sz w:val="28"/>
                <w:szCs w:val="28"/>
              </w:rPr>
              <w:t xml:space="preserve"> творів</w:t>
            </w:r>
            <w:r>
              <w:rPr>
                <w:rFonts w:ascii="Times New Roman" w:hAnsi="Times New Roman" w:cs="Times New Roman"/>
                <w:sz w:val="28"/>
                <w:szCs w:val="28"/>
              </w:rPr>
              <w:t xml:space="preserve"> народної музики, з</w:t>
            </w:r>
            <w:r w:rsidRPr="005140AC">
              <w:rPr>
                <w:rFonts w:ascii="Times New Roman" w:hAnsi="Times New Roman" w:cs="Times New Roman"/>
                <w:sz w:val="28"/>
                <w:szCs w:val="28"/>
              </w:rPr>
              <w:t xml:space="preserve">дійснює їх синтаксичний, ладо-тональний, фактурний та гармонічний аналіз (виділяє </w:t>
            </w:r>
            <w:r>
              <w:rPr>
                <w:rFonts w:ascii="Times New Roman" w:hAnsi="Times New Roman" w:cs="Times New Roman"/>
                <w:sz w:val="28"/>
                <w:szCs w:val="28"/>
              </w:rPr>
              <w:t>мотив, фразу, речення, період).</w:t>
            </w:r>
          </w:p>
        </w:tc>
      </w:tr>
      <w:tr w:rsidR="00B23738" w:rsidRPr="00584C95" w:rsidTr="001E32D1">
        <w:tc>
          <w:tcPr>
            <w:tcW w:w="2410" w:type="dxa"/>
          </w:tcPr>
          <w:p w:rsidR="00B23738" w:rsidRPr="007A7AC5" w:rsidRDefault="00B23738" w:rsidP="0051599F">
            <w:pPr>
              <w:pStyle w:val="ListParagraph"/>
              <w:tabs>
                <w:tab w:val="left" w:pos="993"/>
              </w:tabs>
              <w:spacing w:before="0" w:line="240" w:lineRule="auto"/>
              <w:ind w:left="0"/>
              <w:jc w:val="left"/>
              <w:rPr>
                <w:rFonts w:ascii="Times New Roman" w:hAnsi="Times New Roman" w:cs="Times New Roman"/>
                <w:b/>
                <w:sz w:val="28"/>
                <w:szCs w:val="28"/>
              </w:rPr>
            </w:pPr>
            <w:r>
              <w:rPr>
                <w:rFonts w:ascii="Times New Roman" w:hAnsi="Times New Roman" w:cs="Times New Roman"/>
                <w:sz w:val="28"/>
                <w:szCs w:val="28"/>
                <w:lang w:val="ru-RU"/>
              </w:rPr>
              <w:t>3</w:t>
            </w:r>
            <w:r w:rsidRPr="007A7AC5">
              <w:rPr>
                <w:rFonts w:ascii="Times New Roman" w:hAnsi="Times New Roman" w:cs="Times New Roman"/>
                <w:sz w:val="28"/>
                <w:szCs w:val="28"/>
              </w:rPr>
              <w:t>. Музично-виконавська компетентність</w:t>
            </w:r>
          </w:p>
          <w:p w:rsidR="00B23738" w:rsidRPr="007A7AC5" w:rsidRDefault="00B23738" w:rsidP="0051599F">
            <w:pPr>
              <w:pStyle w:val="ListParagraph"/>
              <w:tabs>
                <w:tab w:val="left" w:pos="993"/>
              </w:tabs>
              <w:spacing w:before="0" w:line="240" w:lineRule="auto"/>
              <w:ind w:left="0"/>
              <w:jc w:val="left"/>
              <w:rPr>
                <w:rFonts w:ascii="Times New Roman" w:hAnsi="Times New Roman" w:cs="Times New Roman"/>
                <w:sz w:val="28"/>
                <w:szCs w:val="28"/>
              </w:rPr>
            </w:pPr>
          </w:p>
        </w:tc>
        <w:tc>
          <w:tcPr>
            <w:tcW w:w="2986" w:type="dxa"/>
          </w:tcPr>
          <w:p w:rsidR="00B23738" w:rsidRDefault="00B23738" w:rsidP="005C0F68">
            <w:pPr>
              <w:widowControl/>
              <w:suppressAutoHyphens w:val="0"/>
              <w:autoSpaceDN/>
              <w:jc w:val="both"/>
              <w:textAlignment w:val="auto"/>
              <w:rPr>
                <w:rFonts w:ascii="Times New Roman" w:hAnsi="Times New Roman"/>
                <w:sz w:val="28"/>
                <w:szCs w:val="28"/>
                <w:lang w:val="uk-UA"/>
              </w:rPr>
            </w:pPr>
            <w:r>
              <w:rPr>
                <w:rFonts w:ascii="Times New Roman" w:hAnsi="Times New Roman"/>
                <w:kern w:val="0"/>
                <w:sz w:val="28"/>
                <w:szCs w:val="28"/>
                <w:lang w:val="uk-UA"/>
              </w:rPr>
              <w:t>Набуття навичок народної манери</w:t>
            </w:r>
            <w:r w:rsidRPr="007A7AC5">
              <w:rPr>
                <w:rFonts w:ascii="Times New Roman" w:hAnsi="Times New Roman"/>
                <w:kern w:val="0"/>
                <w:sz w:val="28"/>
                <w:szCs w:val="28"/>
                <w:lang w:val="uk-UA"/>
              </w:rPr>
              <w:t xml:space="preserve"> </w:t>
            </w:r>
            <w:r>
              <w:rPr>
                <w:rFonts w:ascii="Times New Roman" w:hAnsi="Times New Roman"/>
                <w:kern w:val="0"/>
                <w:sz w:val="28"/>
                <w:szCs w:val="28"/>
                <w:lang w:val="uk-UA"/>
              </w:rPr>
              <w:t>співу</w:t>
            </w:r>
            <w:r w:rsidRPr="007A7AC5">
              <w:rPr>
                <w:rFonts w:ascii="Times New Roman" w:hAnsi="Times New Roman"/>
                <w:kern w:val="0"/>
                <w:sz w:val="28"/>
                <w:szCs w:val="28"/>
                <w:lang w:val="uk-UA"/>
              </w:rPr>
              <w:t xml:space="preserve">, </w:t>
            </w:r>
            <w:r w:rsidRPr="007A7AC5">
              <w:rPr>
                <w:rFonts w:ascii="Times New Roman" w:hAnsi="Times New Roman"/>
                <w:sz w:val="28"/>
                <w:szCs w:val="28"/>
                <w:lang w:val="uk-UA"/>
              </w:rPr>
              <w:t>дикції та а</w:t>
            </w:r>
            <w:r>
              <w:rPr>
                <w:rFonts w:ascii="Times New Roman" w:hAnsi="Times New Roman"/>
                <w:sz w:val="28"/>
                <w:szCs w:val="28"/>
                <w:lang w:val="uk-UA"/>
              </w:rPr>
              <w:t xml:space="preserve">ртикуляції, чистоти інтонування. </w:t>
            </w:r>
          </w:p>
          <w:p w:rsidR="00B23738" w:rsidRDefault="00B23738" w:rsidP="005C0F68">
            <w:pPr>
              <w:widowControl/>
              <w:suppressAutoHyphens w:val="0"/>
              <w:autoSpaceDN/>
              <w:jc w:val="both"/>
              <w:textAlignment w:val="auto"/>
              <w:rPr>
                <w:rFonts w:ascii="Times New Roman" w:hAnsi="Times New Roman"/>
                <w:kern w:val="0"/>
                <w:sz w:val="28"/>
                <w:szCs w:val="28"/>
                <w:lang w:val="uk-UA"/>
              </w:rPr>
            </w:pPr>
            <w:r>
              <w:rPr>
                <w:rFonts w:ascii="Times New Roman" w:hAnsi="Times New Roman"/>
                <w:kern w:val="0"/>
                <w:sz w:val="28"/>
                <w:szCs w:val="28"/>
                <w:lang w:val="uk-UA"/>
              </w:rPr>
              <w:t>Основні</w:t>
            </w:r>
            <w:r w:rsidRPr="007A7AC5">
              <w:rPr>
                <w:rFonts w:ascii="Times New Roman" w:hAnsi="Times New Roman"/>
                <w:kern w:val="0"/>
                <w:sz w:val="28"/>
                <w:szCs w:val="28"/>
                <w:lang w:val="uk-UA"/>
              </w:rPr>
              <w:t xml:space="preserve"> засоб</w:t>
            </w:r>
            <w:r>
              <w:rPr>
                <w:rFonts w:ascii="Times New Roman" w:hAnsi="Times New Roman"/>
                <w:kern w:val="0"/>
                <w:sz w:val="28"/>
                <w:szCs w:val="28"/>
                <w:lang w:val="uk-UA"/>
              </w:rPr>
              <w:t>и</w:t>
            </w:r>
            <w:r w:rsidRPr="007A7AC5">
              <w:rPr>
                <w:rFonts w:ascii="Times New Roman" w:hAnsi="Times New Roman"/>
                <w:kern w:val="0"/>
                <w:sz w:val="28"/>
                <w:szCs w:val="28"/>
                <w:lang w:val="uk-UA"/>
              </w:rPr>
              <w:t xml:space="preserve"> звуковидобування</w:t>
            </w:r>
            <w:r>
              <w:rPr>
                <w:rFonts w:ascii="Times New Roman" w:hAnsi="Times New Roman"/>
                <w:kern w:val="0"/>
                <w:sz w:val="28"/>
                <w:szCs w:val="28"/>
                <w:lang w:val="uk-UA"/>
              </w:rPr>
              <w:t xml:space="preserve"> в народнопісенному мистецтві</w:t>
            </w:r>
            <w:r w:rsidRPr="007A7AC5">
              <w:rPr>
                <w:rFonts w:ascii="Times New Roman" w:hAnsi="Times New Roman"/>
                <w:kern w:val="0"/>
                <w:sz w:val="28"/>
                <w:szCs w:val="28"/>
                <w:lang w:val="uk-UA"/>
              </w:rPr>
              <w:t>, розвиток музичного слуху.</w:t>
            </w:r>
          </w:p>
          <w:p w:rsidR="00B23738" w:rsidRPr="000D730A" w:rsidRDefault="00B23738" w:rsidP="005C0F68">
            <w:pPr>
              <w:widowControl/>
              <w:suppressAutoHyphens w:val="0"/>
              <w:autoSpaceDE w:val="0"/>
              <w:adjustRightInd w:val="0"/>
              <w:jc w:val="both"/>
              <w:textAlignment w:val="auto"/>
              <w:rPr>
                <w:rFonts w:ascii="Times New Roman" w:hAnsi="Times New Roman"/>
                <w:kern w:val="0"/>
                <w:sz w:val="28"/>
                <w:szCs w:val="28"/>
                <w:lang w:val="uk-UA" w:eastAsia="en-US"/>
              </w:rPr>
            </w:pPr>
            <w:r>
              <w:rPr>
                <w:rFonts w:ascii="Times New Roman" w:hAnsi="Times New Roman"/>
                <w:kern w:val="0"/>
                <w:sz w:val="28"/>
                <w:szCs w:val="28"/>
                <w:lang w:val="uk-UA" w:eastAsia="en-US"/>
              </w:rPr>
              <w:t>Виконання творів</w:t>
            </w:r>
            <w:r w:rsidRPr="00D137AB">
              <w:rPr>
                <w:rFonts w:ascii="Times New Roman" w:hAnsi="Times New Roman"/>
                <w:kern w:val="0"/>
                <w:sz w:val="28"/>
                <w:szCs w:val="28"/>
                <w:lang w:val="uk-UA" w:eastAsia="en-US"/>
              </w:rPr>
              <w:t xml:space="preserve"> </w:t>
            </w:r>
            <w:r w:rsidRPr="000D730A">
              <w:rPr>
                <w:rFonts w:ascii="Times New Roman" w:hAnsi="Times New Roman"/>
                <w:kern w:val="0"/>
                <w:sz w:val="28"/>
                <w:szCs w:val="28"/>
                <w:lang w:val="uk-UA" w:eastAsia="en-US"/>
              </w:rPr>
              <w:t>музичного фольклору</w:t>
            </w:r>
            <w:r>
              <w:rPr>
                <w:rFonts w:ascii="Times New Roman" w:hAnsi="Times New Roman"/>
                <w:kern w:val="0"/>
                <w:sz w:val="28"/>
                <w:szCs w:val="28"/>
                <w:lang w:val="uk-UA" w:eastAsia="en-US"/>
              </w:rPr>
              <w:t xml:space="preserve"> </w:t>
            </w:r>
            <w:r w:rsidRPr="000D730A">
              <w:rPr>
                <w:rFonts w:ascii="Times New Roman" w:hAnsi="Times New Roman"/>
                <w:kern w:val="0"/>
                <w:sz w:val="28"/>
                <w:szCs w:val="28"/>
                <w:lang w:val="uk-UA" w:eastAsia="en-US"/>
              </w:rPr>
              <w:t>(</w:t>
            </w:r>
            <w:r w:rsidRPr="000D730A">
              <w:rPr>
                <w:rFonts w:ascii="Times New Roman" w:hAnsi="Times New Roman"/>
                <w:bCs/>
                <w:kern w:val="0"/>
                <w:sz w:val="28"/>
                <w:szCs w:val="28"/>
                <w:lang w:val="uk-UA" w:eastAsia="en-US"/>
              </w:rPr>
              <w:t xml:space="preserve">обрядового, </w:t>
            </w:r>
            <w:r w:rsidRPr="000D730A">
              <w:rPr>
                <w:rFonts w:ascii="Times New Roman" w:hAnsi="Times New Roman"/>
                <w:kern w:val="0"/>
                <w:sz w:val="28"/>
                <w:szCs w:val="28"/>
                <w:lang w:val="uk-UA" w:eastAsia="en-US"/>
              </w:rPr>
              <w:t xml:space="preserve">необрядового, народних музичних інструментів, </w:t>
            </w:r>
            <w:r w:rsidRPr="000D730A">
              <w:rPr>
                <w:rFonts w:ascii="Times New Roman" w:hAnsi="Times New Roman"/>
                <w:sz w:val="28"/>
                <w:szCs w:val="28"/>
                <w:lang w:val="uk-UA" w:eastAsia="en-US"/>
              </w:rPr>
              <w:t>танцювальної української народної музики тощо)</w:t>
            </w:r>
            <w:r>
              <w:rPr>
                <w:rFonts w:ascii="Times New Roman" w:hAnsi="Times New Roman"/>
                <w:sz w:val="28"/>
                <w:szCs w:val="28"/>
                <w:lang w:val="uk-UA" w:eastAsia="en-US"/>
              </w:rPr>
              <w:t xml:space="preserve"> </w:t>
            </w:r>
            <w:r>
              <w:rPr>
                <w:rFonts w:ascii="Times New Roman" w:hAnsi="Times New Roman"/>
                <w:kern w:val="0"/>
                <w:sz w:val="28"/>
                <w:szCs w:val="28"/>
                <w:lang w:val="uk-UA" w:eastAsia="en-US"/>
              </w:rPr>
              <w:t>та народних обрядів.</w:t>
            </w:r>
          </w:p>
          <w:p w:rsidR="00B23738" w:rsidRPr="007A7AC5" w:rsidRDefault="00B23738" w:rsidP="005C0F68">
            <w:pPr>
              <w:jc w:val="both"/>
              <w:rPr>
                <w:rFonts w:ascii="Times New Roman" w:hAnsi="Times New Roman"/>
                <w:sz w:val="28"/>
                <w:szCs w:val="28"/>
                <w:lang w:val="uk-UA"/>
              </w:rPr>
            </w:pPr>
            <w:r>
              <w:rPr>
                <w:rFonts w:ascii="Times New Roman" w:hAnsi="Times New Roman"/>
                <w:sz w:val="28"/>
                <w:szCs w:val="28"/>
                <w:lang w:val="uk-UA"/>
              </w:rPr>
              <w:t>П</w:t>
            </w:r>
            <w:r w:rsidRPr="007A7AC5">
              <w:rPr>
                <w:rFonts w:ascii="Times New Roman" w:hAnsi="Times New Roman"/>
                <w:sz w:val="28"/>
                <w:szCs w:val="28"/>
                <w:lang w:val="uk-UA"/>
              </w:rPr>
              <w:t>оступове роз</w:t>
            </w:r>
            <w:r>
              <w:rPr>
                <w:rFonts w:ascii="Times New Roman" w:hAnsi="Times New Roman"/>
                <w:sz w:val="28"/>
                <w:szCs w:val="28"/>
                <w:lang w:val="uk-UA"/>
              </w:rPr>
              <w:t>ширення голосового діапазону, розвиток дихання. Удосконалення музично-інструментальної виконавської техніки.</w:t>
            </w:r>
            <w:r w:rsidRPr="007A7AC5">
              <w:rPr>
                <w:rFonts w:ascii="Times New Roman" w:hAnsi="Times New Roman"/>
                <w:sz w:val="28"/>
                <w:szCs w:val="28"/>
                <w:lang w:val="uk-UA"/>
              </w:rPr>
              <w:t xml:space="preserve"> </w:t>
            </w:r>
          </w:p>
          <w:p w:rsidR="00B23738" w:rsidRPr="007A7AC5" w:rsidRDefault="00B23738" w:rsidP="005C0F68">
            <w:pPr>
              <w:pStyle w:val="ListParagraph"/>
              <w:tabs>
                <w:tab w:val="left" w:pos="993"/>
              </w:tabs>
              <w:spacing w:before="0" w:line="240" w:lineRule="auto"/>
              <w:ind w:left="0"/>
              <w:rPr>
                <w:rFonts w:ascii="Times New Roman" w:hAnsi="Times New Roman" w:cs="Times New Roman"/>
                <w:sz w:val="28"/>
                <w:szCs w:val="28"/>
              </w:rPr>
            </w:pPr>
          </w:p>
        </w:tc>
        <w:tc>
          <w:tcPr>
            <w:tcW w:w="4883" w:type="dxa"/>
          </w:tcPr>
          <w:p w:rsidR="00B23738" w:rsidRPr="00891303" w:rsidRDefault="00B23738" w:rsidP="005C0F68">
            <w:pPr>
              <w:jc w:val="both"/>
              <w:rPr>
                <w:rFonts w:ascii="Times New Roman" w:hAnsi="Times New Roman"/>
                <w:sz w:val="28"/>
                <w:szCs w:val="28"/>
                <w:lang w:val="uk-UA"/>
              </w:rPr>
            </w:pPr>
            <w:r w:rsidRPr="00891303">
              <w:rPr>
                <w:rFonts w:ascii="Times New Roman" w:hAnsi="Times New Roman"/>
                <w:sz w:val="28"/>
                <w:szCs w:val="28"/>
                <w:lang w:val="uk-UA"/>
              </w:rPr>
              <w:t>Викон</w:t>
            </w:r>
            <w:r>
              <w:rPr>
                <w:rFonts w:ascii="Times New Roman" w:hAnsi="Times New Roman"/>
                <w:sz w:val="28"/>
                <w:szCs w:val="28"/>
                <w:lang w:val="uk-UA"/>
              </w:rPr>
              <w:t>ує</w:t>
            </w:r>
            <w:r w:rsidRPr="00891303">
              <w:rPr>
                <w:rFonts w:ascii="Times New Roman" w:hAnsi="Times New Roman"/>
                <w:sz w:val="28"/>
                <w:szCs w:val="28"/>
                <w:lang w:val="uk-UA"/>
              </w:rPr>
              <w:t xml:space="preserve"> вокальн</w:t>
            </w:r>
            <w:r>
              <w:rPr>
                <w:rFonts w:ascii="Times New Roman" w:hAnsi="Times New Roman"/>
                <w:sz w:val="28"/>
                <w:szCs w:val="28"/>
                <w:lang w:val="uk-UA"/>
              </w:rPr>
              <w:t>і</w:t>
            </w:r>
            <w:r w:rsidRPr="00891303">
              <w:rPr>
                <w:rFonts w:ascii="Times New Roman" w:hAnsi="Times New Roman"/>
                <w:sz w:val="28"/>
                <w:szCs w:val="28"/>
                <w:lang w:val="uk-UA"/>
              </w:rPr>
              <w:t xml:space="preserve"> твор</w:t>
            </w:r>
            <w:r>
              <w:rPr>
                <w:rFonts w:ascii="Times New Roman" w:hAnsi="Times New Roman"/>
                <w:sz w:val="28"/>
                <w:szCs w:val="28"/>
                <w:lang w:val="uk-UA"/>
              </w:rPr>
              <w:t>и</w:t>
            </w:r>
            <w:r w:rsidRPr="00891303">
              <w:rPr>
                <w:rFonts w:ascii="Times New Roman" w:hAnsi="Times New Roman"/>
                <w:sz w:val="28"/>
                <w:szCs w:val="28"/>
                <w:lang w:val="uk-UA"/>
              </w:rPr>
              <w:t xml:space="preserve"> в унісон та у двоголоссі з елементами триголосся</w:t>
            </w:r>
            <w:r>
              <w:rPr>
                <w:rFonts w:ascii="Times New Roman" w:hAnsi="Times New Roman"/>
                <w:sz w:val="28"/>
                <w:szCs w:val="28"/>
                <w:lang w:val="uk-UA"/>
              </w:rPr>
              <w:t xml:space="preserve"> в народній манері звуковидобування або інструментальні твори/супровід на обраному/-их народному/-их інструменті/-тах. Демонструє </w:t>
            </w:r>
            <w:r w:rsidRPr="00891303">
              <w:rPr>
                <w:rFonts w:ascii="Times New Roman" w:hAnsi="Times New Roman"/>
                <w:sz w:val="28"/>
                <w:szCs w:val="28"/>
                <w:lang w:val="uk-UA"/>
              </w:rPr>
              <w:t>чітку дикцію та артикуляцію</w:t>
            </w:r>
            <w:r>
              <w:rPr>
                <w:rFonts w:ascii="Times New Roman" w:hAnsi="Times New Roman"/>
                <w:sz w:val="28"/>
                <w:szCs w:val="28"/>
                <w:lang w:val="uk-UA"/>
              </w:rPr>
              <w:t>. Застосовує прийоми</w:t>
            </w:r>
            <w:r w:rsidRPr="00891303">
              <w:rPr>
                <w:rFonts w:ascii="Times New Roman" w:hAnsi="Times New Roman"/>
                <w:sz w:val="28"/>
                <w:szCs w:val="28"/>
                <w:lang w:val="uk-UA"/>
              </w:rPr>
              <w:t xml:space="preserve"> правильного дихання під час співу (ланцюгов</w:t>
            </w:r>
            <w:r>
              <w:rPr>
                <w:rFonts w:ascii="Times New Roman" w:hAnsi="Times New Roman"/>
                <w:sz w:val="28"/>
                <w:szCs w:val="28"/>
                <w:lang w:val="uk-UA"/>
              </w:rPr>
              <w:t>е</w:t>
            </w:r>
            <w:r w:rsidRPr="00891303">
              <w:rPr>
                <w:rFonts w:ascii="Times New Roman" w:hAnsi="Times New Roman"/>
                <w:sz w:val="28"/>
                <w:szCs w:val="28"/>
                <w:lang w:val="uk-UA"/>
              </w:rPr>
              <w:t xml:space="preserve"> та опорн</w:t>
            </w:r>
            <w:r>
              <w:rPr>
                <w:rFonts w:ascii="Times New Roman" w:hAnsi="Times New Roman"/>
                <w:sz w:val="28"/>
                <w:szCs w:val="28"/>
                <w:lang w:val="uk-UA"/>
              </w:rPr>
              <w:t>е</w:t>
            </w:r>
            <w:r w:rsidRPr="00891303">
              <w:rPr>
                <w:rFonts w:ascii="Times New Roman" w:hAnsi="Times New Roman"/>
                <w:sz w:val="28"/>
                <w:szCs w:val="28"/>
                <w:lang w:val="uk-UA"/>
              </w:rPr>
              <w:t xml:space="preserve"> дихання)</w:t>
            </w:r>
            <w:r>
              <w:rPr>
                <w:rFonts w:ascii="Times New Roman" w:hAnsi="Times New Roman"/>
                <w:sz w:val="28"/>
                <w:szCs w:val="28"/>
                <w:lang w:val="uk-UA"/>
              </w:rPr>
              <w:t>.</w:t>
            </w:r>
          </w:p>
          <w:p w:rsidR="00B23738" w:rsidRPr="00891303" w:rsidRDefault="00B23738" w:rsidP="005C0F68">
            <w:pPr>
              <w:jc w:val="both"/>
              <w:rPr>
                <w:rFonts w:ascii="Times New Roman" w:hAnsi="Times New Roman"/>
                <w:sz w:val="28"/>
                <w:szCs w:val="28"/>
                <w:lang w:val="uk-UA"/>
              </w:rPr>
            </w:pPr>
            <w:r>
              <w:rPr>
                <w:rFonts w:ascii="Times New Roman" w:hAnsi="Times New Roman"/>
                <w:sz w:val="28"/>
                <w:szCs w:val="28"/>
                <w:lang w:val="uk-UA"/>
              </w:rPr>
              <w:t xml:space="preserve">Поєднуючи спів або гру зі сценічними </w:t>
            </w:r>
            <w:r w:rsidRPr="00891303">
              <w:rPr>
                <w:rFonts w:ascii="Times New Roman" w:hAnsi="Times New Roman"/>
                <w:sz w:val="28"/>
                <w:szCs w:val="28"/>
                <w:lang w:val="uk-UA"/>
              </w:rPr>
              <w:t>рух</w:t>
            </w:r>
            <w:r>
              <w:rPr>
                <w:rFonts w:ascii="Times New Roman" w:hAnsi="Times New Roman"/>
                <w:sz w:val="28"/>
                <w:szCs w:val="28"/>
                <w:lang w:val="uk-UA"/>
              </w:rPr>
              <w:t>ами зберігає правильне звуковидобування, чисто інтонує, дотримується ритмічного малюнку</w:t>
            </w:r>
            <w:r w:rsidRPr="00891303">
              <w:rPr>
                <w:rFonts w:ascii="Times New Roman" w:hAnsi="Times New Roman"/>
                <w:sz w:val="28"/>
                <w:szCs w:val="28"/>
                <w:lang w:val="uk-UA"/>
              </w:rPr>
              <w:t>.</w:t>
            </w:r>
          </w:p>
          <w:p w:rsidR="00B23738" w:rsidRPr="004217A3" w:rsidRDefault="00B23738" w:rsidP="005C0F68">
            <w:pPr>
              <w:widowControl/>
              <w:suppressAutoHyphens w:val="0"/>
              <w:autoSpaceDE w:val="0"/>
              <w:adjustRightInd w:val="0"/>
              <w:jc w:val="both"/>
              <w:textAlignment w:val="auto"/>
              <w:rPr>
                <w:rFonts w:ascii="Times New Roman" w:hAnsi="Times New Roman"/>
                <w:sz w:val="28"/>
                <w:szCs w:val="28"/>
                <w:lang w:val="uk-UA"/>
              </w:rPr>
            </w:pPr>
            <w:r>
              <w:rPr>
                <w:rFonts w:ascii="Times New Roman" w:hAnsi="Times New Roman"/>
                <w:kern w:val="0"/>
                <w:sz w:val="28"/>
                <w:szCs w:val="28"/>
                <w:lang w:val="uk-UA" w:eastAsia="en-US"/>
              </w:rPr>
              <w:t>Володіє</w:t>
            </w:r>
            <w:r w:rsidRPr="00891303">
              <w:rPr>
                <w:rFonts w:ascii="Times New Roman" w:hAnsi="Times New Roman"/>
                <w:kern w:val="0"/>
                <w:sz w:val="28"/>
                <w:szCs w:val="28"/>
                <w:lang w:val="uk-UA" w:eastAsia="en-US"/>
              </w:rPr>
              <w:t xml:space="preserve"> </w:t>
            </w:r>
            <w:r>
              <w:rPr>
                <w:rFonts w:ascii="Times New Roman" w:hAnsi="Times New Roman"/>
                <w:kern w:val="0"/>
                <w:sz w:val="28"/>
                <w:szCs w:val="28"/>
                <w:lang w:val="uk-UA" w:eastAsia="en-US"/>
              </w:rPr>
              <w:t xml:space="preserve">прийомом </w:t>
            </w:r>
            <w:r w:rsidRPr="00891303">
              <w:rPr>
                <w:rFonts w:ascii="Times New Roman" w:hAnsi="Times New Roman"/>
                <w:kern w:val="0"/>
                <w:sz w:val="28"/>
                <w:szCs w:val="28"/>
                <w:lang w:val="uk-UA" w:eastAsia="en-US"/>
              </w:rPr>
              <w:t>речитатив</w:t>
            </w:r>
            <w:r>
              <w:rPr>
                <w:rFonts w:ascii="Times New Roman" w:hAnsi="Times New Roman"/>
                <w:kern w:val="0"/>
                <w:sz w:val="28"/>
                <w:szCs w:val="28"/>
                <w:lang w:val="uk-UA" w:eastAsia="en-US"/>
              </w:rPr>
              <w:t xml:space="preserve">у, </w:t>
            </w:r>
            <w:r w:rsidRPr="00891303">
              <w:rPr>
                <w:rFonts w:ascii="Times New Roman" w:hAnsi="Times New Roman"/>
                <w:kern w:val="0"/>
                <w:sz w:val="28"/>
                <w:szCs w:val="28"/>
                <w:lang w:val="uk-UA" w:eastAsia="en-US"/>
              </w:rPr>
              <w:t xml:space="preserve"> </w:t>
            </w:r>
            <w:r>
              <w:rPr>
                <w:rFonts w:ascii="Times New Roman" w:hAnsi="Times New Roman"/>
                <w:kern w:val="0"/>
                <w:sz w:val="28"/>
                <w:szCs w:val="28"/>
                <w:lang w:val="uk-UA" w:eastAsia="en-US"/>
              </w:rPr>
              <w:t xml:space="preserve">виконує </w:t>
            </w:r>
            <w:r w:rsidRPr="00891303">
              <w:rPr>
                <w:rFonts w:ascii="Times New Roman" w:hAnsi="Times New Roman"/>
                <w:kern w:val="0"/>
                <w:sz w:val="28"/>
                <w:szCs w:val="28"/>
                <w:lang w:val="uk-UA" w:eastAsia="en-US"/>
              </w:rPr>
              <w:t>поспівк</w:t>
            </w:r>
            <w:r>
              <w:rPr>
                <w:rFonts w:ascii="Times New Roman" w:hAnsi="Times New Roman"/>
                <w:kern w:val="0"/>
                <w:sz w:val="28"/>
                <w:szCs w:val="28"/>
                <w:lang w:val="uk-UA" w:eastAsia="en-US"/>
              </w:rPr>
              <w:t>и</w:t>
            </w:r>
            <w:r w:rsidRPr="00891303">
              <w:rPr>
                <w:rFonts w:ascii="Times New Roman" w:hAnsi="Times New Roman"/>
                <w:kern w:val="0"/>
                <w:sz w:val="28"/>
                <w:szCs w:val="28"/>
                <w:lang w:val="uk-UA" w:eastAsia="en-US"/>
              </w:rPr>
              <w:t xml:space="preserve"> </w:t>
            </w:r>
            <w:r>
              <w:rPr>
                <w:rFonts w:ascii="Times New Roman" w:hAnsi="Times New Roman"/>
                <w:kern w:val="0"/>
                <w:sz w:val="28"/>
                <w:szCs w:val="28"/>
                <w:lang w:val="uk-UA" w:eastAsia="en-US"/>
              </w:rPr>
              <w:t xml:space="preserve">відтворюї </w:t>
            </w:r>
            <w:r w:rsidRPr="00891303">
              <w:rPr>
                <w:rFonts w:ascii="Times New Roman" w:hAnsi="Times New Roman"/>
                <w:kern w:val="0"/>
                <w:sz w:val="28"/>
                <w:szCs w:val="28"/>
                <w:lang w:val="uk-UA" w:eastAsia="en-US"/>
              </w:rPr>
              <w:t>ритмо-мелодичні ос</w:t>
            </w:r>
            <w:r>
              <w:rPr>
                <w:rFonts w:ascii="Times New Roman" w:hAnsi="Times New Roman"/>
                <w:kern w:val="0"/>
                <w:sz w:val="28"/>
                <w:szCs w:val="28"/>
                <w:lang w:val="uk-UA" w:eastAsia="en-US"/>
              </w:rPr>
              <w:t xml:space="preserve">обливості (форшлаги, морденти). </w:t>
            </w:r>
            <w:r>
              <w:rPr>
                <w:rFonts w:ascii="Times New Roman" w:hAnsi="Times New Roman"/>
                <w:sz w:val="28"/>
                <w:szCs w:val="28"/>
                <w:lang w:val="uk-UA"/>
              </w:rPr>
              <w:t xml:space="preserve">Відтворює </w:t>
            </w:r>
            <w:r w:rsidRPr="00891303">
              <w:rPr>
                <w:rFonts w:ascii="Times New Roman" w:hAnsi="Times New Roman"/>
                <w:sz w:val="28"/>
                <w:szCs w:val="28"/>
                <w:lang w:val="uk-UA"/>
              </w:rPr>
              <w:t>сценічн</w:t>
            </w:r>
            <w:r>
              <w:rPr>
                <w:rFonts w:ascii="Times New Roman" w:hAnsi="Times New Roman"/>
                <w:sz w:val="28"/>
                <w:szCs w:val="28"/>
                <w:lang w:val="uk-UA"/>
              </w:rPr>
              <w:t>і</w:t>
            </w:r>
            <w:r w:rsidRPr="00891303">
              <w:rPr>
                <w:rFonts w:ascii="Times New Roman" w:hAnsi="Times New Roman"/>
                <w:sz w:val="28"/>
                <w:szCs w:val="28"/>
                <w:lang w:val="uk-UA"/>
              </w:rPr>
              <w:t xml:space="preserve"> рух</w:t>
            </w:r>
            <w:r>
              <w:rPr>
                <w:rFonts w:ascii="Times New Roman" w:hAnsi="Times New Roman"/>
                <w:sz w:val="28"/>
                <w:szCs w:val="28"/>
                <w:lang w:val="uk-UA"/>
              </w:rPr>
              <w:t xml:space="preserve">и, пов’язані з </w:t>
            </w:r>
            <w:r w:rsidRPr="003B0247">
              <w:rPr>
                <w:rFonts w:ascii="Times New Roman" w:hAnsi="Times New Roman"/>
                <w:sz w:val="28"/>
                <w:szCs w:val="28"/>
                <w:lang w:val="uk-UA"/>
              </w:rPr>
              <w:t>сюжет</w:t>
            </w:r>
            <w:r>
              <w:rPr>
                <w:rFonts w:ascii="Times New Roman" w:hAnsi="Times New Roman"/>
                <w:sz w:val="28"/>
                <w:szCs w:val="28"/>
                <w:lang w:val="uk-UA"/>
              </w:rPr>
              <w:t>ами</w:t>
            </w:r>
            <w:r w:rsidRPr="003B0247">
              <w:rPr>
                <w:rFonts w:ascii="Times New Roman" w:hAnsi="Times New Roman"/>
                <w:sz w:val="28"/>
                <w:szCs w:val="28"/>
                <w:lang w:val="uk-UA"/>
              </w:rPr>
              <w:t xml:space="preserve"> </w:t>
            </w:r>
            <w:r w:rsidRPr="003B0247">
              <w:rPr>
                <w:rFonts w:ascii="Times New Roman" w:eastAsia="SimSun" w:hAnsi="Times New Roman"/>
                <w:sz w:val="28"/>
                <w:szCs w:val="28"/>
                <w:lang w:val="uk-UA" w:eastAsia="zh-CN" w:bidi="hi-IN"/>
              </w:rPr>
              <w:t xml:space="preserve">народних </w:t>
            </w:r>
            <w:r>
              <w:rPr>
                <w:rFonts w:ascii="Times New Roman" w:eastAsia="SimSun" w:hAnsi="Times New Roman"/>
                <w:sz w:val="28"/>
                <w:szCs w:val="28"/>
                <w:lang w:val="uk-UA" w:eastAsia="zh-CN" w:bidi="hi-IN"/>
              </w:rPr>
              <w:t>пісень, танців, обрядів.</w:t>
            </w:r>
          </w:p>
          <w:p w:rsidR="00B23738" w:rsidRPr="00D137AB" w:rsidRDefault="00B23738" w:rsidP="005C0F68">
            <w:pPr>
              <w:widowControl/>
              <w:suppressAutoHyphens w:val="0"/>
              <w:autoSpaceDE w:val="0"/>
              <w:adjustRightInd w:val="0"/>
              <w:jc w:val="both"/>
              <w:textAlignment w:val="auto"/>
              <w:rPr>
                <w:rFonts w:ascii="Times New Roman" w:hAnsi="Times New Roman"/>
                <w:kern w:val="0"/>
                <w:sz w:val="28"/>
                <w:szCs w:val="28"/>
                <w:lang w:val="uk-UA" w:eastAsia="en-US"/>
              </w:rPr>
            </w:pPr>
            <w:r>
              <w:rPr>
                <w:rFonts w:ascii="Times New Roman" w:hAnsi="Times New Roman"/>
                <w:kern w:val="0"/>
                <w:sz w:val="28"/>
                <w:szCs w:val="28"/>
                <w:lang w:val="uk-UA" w:eastAsia="en-US"/>
              </w:rPr>
              <w:t xml:space="preserve">Виконує характерні танцювальні рухи </w:t>
            </w:r>
            <w:r w:rsidRPr="00D137AB">
              <w:rPr>
                <w:rFonts w:ascii="Times New Roman" w:hAnsi="Times New Roman"/>
                <w:kern w:val="0"/>
                <w:sz w:val="28"/>
                <w:szCs w:val="28"/>
                <w:lang w:val="uk-UA" w:eastAsia="en-US"/>
              </w:rPr>
              <w:t xml:space="preserve">українських народних танців </w:t>
            </w:r>
          </w:p>
          <w:p w:rsidR="00B23738" w:rsidRPr="00D137AB" w:rsidRDefault="00B23738" w:rsidP="005C0F68">
            <w:pPr>
              <w:widowControl/>
              <w:suppressAutoHyphens w:val="0"/>
              <w:autoSpaceDE w:val="0"/>
              <w:adjustRightInd w:val="0"/>
              <w:jc w:val="both"/>
              <w:textAlignment w:val="auto"/>
              <w:rPr>
                <w:rFonts w:ascii="Times New Roman" w:hAnsi="Times New Roman"/>
                <w:kern w:val="0"/>
                <w:sz w:val="28"/>
                <w:szCs w:val="28"/>
                <w:lang w:val="uk-UA" w:eastAsia="en-US"/>
              </w:rPr>
            </w:pPr>
            <w:r w:rsidRPr="00D137AB">
              <w:rPr>
                <w:rFonts w:ascii="Times New Roman" w:hAnsi="Times New Roman"/>
                <w:kern w:val="0"/>
                <w:sz w:val="28"/>
                <w:szCs w:val="28"/>
                <w:lang w:val="uk-UA" w:eastAsia="en-US"/>
              </w:rPr>
              <w:t>(козачок</w:t>
            </w:r>
            <w:r>
              <w:rPr>
                <w:rFonts w:ascii="Times New Roman" w:hAnsi="Times New Roman"/>
                <w:kern w:val="0"/>
                <w:sz w:val="28"/>
                <w:szCs w:val="28"/>
                <w:lang w:val="uk-UA" w:eastAsia="en-US"/>
              </w:rPr>
              <w:t>, гопак, аркан, коломийка тощо), т</w:t>
            </w:r>
            <w:r w:rsidRPr="00D137AB">
              <w:rPr>
                <w:rFonts w:ascii="Times New Roman" w:hAnsi="Times New Roman"/>
                <w:kern w:val="0"/>
                <w:sz w:val="28"/>
                <w:szCs w:val="28"/>
                <w:lang w:val="uk-UA" w:eastAsia="en-US"/>
              </w:rPr>
              <w:t>анців інших</w:t>
            </w:r>
            <w:r>
              <w:rPr>
                <w:rFonts w:ascii="Times New Roman" w:hAnsi="Times New Roman"/>
                <w:kern w:val="0"/>
                <w:sz w:val="28"/>
                <w:szCs w:val="28"/>
                <w:lang w:val="uk-UA" w:eastAsia="en-US"/>
              </w:rPr>
              <w:t xml:space="preserve"> народів України</w:t>
            </w:r>
            <w:r w:rsidRPr="00D137AB">
              <w:rPr>
                <w:rFonts w:ascii="Times New Roman" w:hAnsi="Times New Roman"/>
                <w:kern w:val="0"/>
                <w:sz w:val="28"/>
                <w:szCs w:val="28"/>
                <w:lang w:val="uk-UA" w:eastAsia="en-US"/>
              </w:rPr>
              <w:t>.</w:t>
            </w:r>
          </w:p>
          <w:p w:rsidR="00B23738" w:rsidRPr="007A7AC5" w:rsidRDefault="00B23738" w:rsidP="005C0F68">
            <w:pPr>
              <w:pStyle w:val="ListParagraph"/>
              <w:tabs>
                <w:tab w:val="left" w:pos="993"/>
              </w:tabs>
              <w:spacing w:before="0" w:line="240" w:lineRule="auto"/>
              <w:ind w:left="0"/>
              <w:rPr>
                <w:rFonts w:ascii="Times New Roman" w:hAnsi="Times New Roman" w:cs="Times New Roman"/>
                <w:sz w:val="28"/>
                <w:szCs w:val="28"/>
              </w:rPr>
            </w:pPr>
            <w:r w:rsidRPr="007A7AC5">
              <w:rPr>
                <w:rFonts w:ascii="Times New Roman" w:hAnsi="Times New Roman" w:cs="Times New Roman"/>
                <w:sz w:val="28"/>
                <w:szCs w:val="28"/>
              </w:rPr>
              <w:t>Під час гри на інструменті демонструє орга</w:t>
            </w:r>
            <w:r>
              <w:rPr>
                <w:rFonts w:ascii="Times New Roman" w:hAnsi="Times New Roman" w:cs="Times New Roman"/>
                <w:sz w:val="28"/>
                <w:szCs w:val="28"/>
              </w:rPr>
              <w:t>нізований та розвинений виконавський</w:t>
            </w:r>
            <w:r w:rsidRPr="007A7AC5">
              <w:rPr>
                <w:rFonts w:ascii="Times New Roman" w:hAnsi="Times New Roman" w:cs="Times New Roman"/>
                <w:sz w:val="28"/>
                <w:szCs w:val="28"/>
              </w:rPr>
              <w:t xml:space="preserve"> апарат.</w:t>
            </w:r>
          </w:p>
          <w:p w:rsidR="00B23738" w:rsidRPr="007A7AC5" w:rsidRDefault="00B23738" w:rsidP="005C0F68">
            <w:pPr>
              <w:jc w:val="both"/>
              <w:rPr>
                <w:rFonts w:ascii="Times New Roman" w:hAnsi="Times New Roman"/>
                <w:sz w:val="28"/>
                <w:szCs w:val="28"/>
                <w:lang w:val="uk-UA"/>
              </w:rPr>
            </w:pPr>
            <w:r>
              <w:rPr>
                <w:rFonts w:ascii="Times New Roman" w:hAnsi="Times New Roman"/>
                <w:sz w:val="28"/>
                <w:szCs w:val="28"/>
                <w:lang w:val="uk-UA"/>
              </w:rPr>
              <w:t>Володіє музичною мовою, в</w:t>
            </w:r>
            <w:r w:rsidRPr="007A7AC5">
              <w:rPr>
                <w:rFonts w:ascii="Times New Roman" w:hAnsi="Times New Roman"/>
                <w:sz w:val="28"/>
                <w:szCs w:val="28"/>
                <w:lang w:val="uk-UA"/>
              </w:rPr>
              <w:t xml:space="preserve">ідтворює характер та </w:t>
            </w:r>
            <w:r>
              <w:rPr>
                <w:rFonts w:ascii="Times New Roman" w:hAnsi="Times New Roman"/>
                <w:sz w:val="28"/>
                <w:szCs w:val="28"/>
                <w:lang w:val="uk-UA"/>
              </w:rPr>
              <w:t xml:space="preserve">створює </w:t>
            </w:r>
            <w:r w:rsidRPr="007A7AC5">
              <w:rPr>
                <w:rFonts w:ascii="Times New Roman" w:hAnsi="Times New Roman"/>
                <w:sz w:val="28"/>
                <w:szCs w:val="28"/>
                <w:lang w:val="uk-UA"/>
              </w:rPr>
              <w:t xml:space="preserve">художній образ музичного твору із застосуванням </w:t>
            </w:r>
            <w:r>
              <w:rPr>
                <w:rFonts w:ascii="Times New Roman" w:hAnsi="Times New Roman"/>
                <w:sz w:val="28"/>
                <w:szCs w:val="28"/>
                <w:lang w:val="uk-UA"/>
              </w:rPr>
              <w:t>різноманітних</w:t>
            </w:r>
            <w:r w:rsidRPr="007A7AC5">
              <w:rPr>
                <w:rFonts w:ascii="Times New Roman" w:hAnsi="Times New Roman"/>
                <w:sz w:val="28"/>
                <w:szCs w:val="28"/>
                <w:lang w:val="uk-UA"/>
              </w:rPr>
              <w:t xml:space="preserve"> засобів музичної виразовості (динаміка, </w:t>
            </w:r>
            <w:r>
              <w:rPr>
                <w:rFonts w:ascii="Times New Roman" w:hAnsi="Times New Roman"/>
                <w:sz w:val="28"/>
                <w:szCs w:val="28"/>
                <w:lang w:val="uk-UA"/>
              </w:rPr>
              <w:t>темп)</w:t>
            </w:r>
            <w:r w:rsidRPr="007A7AC5">
              <w:rPr>
                <w:rFonts w:ascii="Times New Roman" w:hAnsi="Times New Roman"/>
                <w:sz w:val="28"/>
                <w:szCs w:val="28"/>
                <w:lang w:val="uk-UA"/>
              </w:rPr>
              <w:t xml:space="preserve">. </w:t>
            </w:r>
            <w:r>
              <w:rPr>
                <w:rFonts w:ascii="Times New Roman" w:hAnsi="Times New Roman"/>
                <w:sz w:val="28"/>
                <w:szCs w:val="28"/>
                <w:lang w:val="uk-UA"/>
              </w:rPr>
              <w:t>Виконує програмні музичні твори, танці та обряди</w:t>
            </w:r>
            <w:r w:rsidRPr="00F5731E">
              <w:rPr>
                <w:rFonts w:ascii="Times New Roman" w:hAnsi="Times New Roman"/>
                <w:sz w:val="28"/>
                <w:szCs w:val="28"/>
                <w:lang w:val="uk-UA"/>
              </w:rPr>
              <w:t xml:space="preserve"> з відповідним ступенем емоційності та музикальності</w:t>
            </w:r>
            <w:r>
              <w:rPr>
                <w:rFonts w:ascii="Times New Roman" w:hAnsi="Times New Roman"/>
                <w:sz w:val="28"/>
                <w:szCs w:val="28"/>
                <w:lang w:val="uk-UA"/>
              </w:rPr>
              <w:t>.</w:t>
            </w:r>
          </w:p>
          <w:p w:rsidR="00B23738" w:rsidRPr="00F5731E" w:rsidRDefault="00B23738" w:rsidP="005C0F68">
            <w:pPr>
              <w:jc w:val="both"/>
              <w:rPr>
                <w:rFonts w:ascii="Times New Roman" w:hAnsi="Times New Roman"/>
                <w:sz w:val="28"/>
                <w:szCs w:val="28"/>
                <w:lang w:val="uk-UA"/>
              </w:rPr>
            </w:pPr>
          </w:p>
        </w:tc>
      </w:tr>
      <w:tr w:rsidR="00B23738" w:rsidRPr="005140AC" w:rsidTr="001E32D1">
        <w:tc>
          <w:tcPr>
            <w:tcW w:w="2410" w:type="dxa"/>
          </w:tcPr>
          <w:p w:rsidR="00B23738" w:rsidRPr="007A7AC5" w:rsidRDefault="00B23738" w:rsidP="0051599F">
            <w:pPr>
              <w:pStyle w:val="ListParagraph"/>
              <w:tabs>
                <w:tab w:val="left" w:pos="993"/>
              </w:tabs>
              <w:spacing w:before="0" w:line="240" w:lineRule="auto"/>
              <w:ind w:left="0"/>
              <w:jc w:val="left"/>
              <w:rPr>
                <w:rFonts w:ascii="Times New Roman" w:hAnsi="Times New Roman" w:cs="Times New Roman"/>
                <w:sz w:val="28"/>
                <w:szCs w:val="28"/>
              </w:rPr>
            </w:pPr>
            <w:r w:rsidRPr="007A7AC5">
              <w:rPr>
                <w:rFonts w:ascii="Times New Roman" w:hAnsi="Times New Roman" w:cs="Times New Roman"/>
                <w:sz w:val="28"/>
                <w:szCs w:val="28"/>
              </w:rPr>
              <w:t xml:space="preserve">5. Компетентність колективної взаємодії в мистецтві </w:t>
            </w:r>
          </w:p>
          <w:p w:rsidR="00B23738" w:rsidRPr="007A7AC5" w:rsidRDefault="00B23738" w:rsidP="0051599F">
            <w:pPr>
              <w:pStyle w:val="ListParagraph"/>
              <w:tabs>
                <w:tab w:val="left" w:pos="993"/>
              </w:tabs>
              <w:spacing w:before="0" w:line="240" w:lineRule="auto"/>
              <w:ind w:left="0"/>
              <w:jc w:val="left"/>
              <w:rPr>
                <w:rFonts w:ascii="Times New Roman" w:hAnsi="Times New Roman" w:cs="Times New Roman"/>
                <w:sz w:val="28"/>
                <w:szCs w:val="28"/>
                <w:lang w:val="ru-RU"/>
              </w:rPr>
            </w:pPr>
          </w:p>
        </w:tc>
        <w:tc>
          <w:tcPr>
            <w:tcW w:w="2986" w:type="dxa"/>
          </w:tcPr>
          <w:p w:rsidR="00B23738" w:rsidRPr="007A7AC5" w:rsidRDefault="00B23738" w:rsidP="005C0F68">
            <w:pPr>
              <w:pStyle w:val="ListParagraph"/>
              <w:tabs>
                <w:tab w:val="left" w:pos="993"/>
              </w:tabs>
              <w:spacing w:before="0" w:line="240" w:lineRule="auto"/>
              <w:ind w:left="0"/>
              <w:rPr>
                <w:rFonts w:ascii="Times New Roman" w:hAnsi="Times New Roman" w:cs="Times New Roman"/>
                <w:sz w:val="28"/>
                <w:szCs w:val="28"/>
              </w:rPr>
            </w:pPr>
            <w:r w:rsidRPr="007A7AC5">
              <w:rPr>
                <w:rFonts w:ascii="Times New Roman" w:hAnsi="Times New Roman" w:cs="Times New Roman"/>
                <w:sz w:val="28"/>
                <w:szCs w:val="28"/>
              </w:rPr>
              <w:t>Виконання програмних творів в фольклорному ансамблі.</w:t>
            </w:r>
          </w:p>
          <w:p w:rsidR="00B23738" w:rsidRPr="007A7AC5" w:rsidRDefault="00B23738" w:rsidP="005C0F68">
            <w:pPr>
              <w:pStyle w:val="ListParagraph"/>
              <w:tabs>
                <w:tab w:val="left" w:pos="993"/>
              </w:tabs>
              <w:spacing w:before="0" w:line="240" w:lineRule="auto"/>
              <w:ind w:left="0"/>
              <w:rPr>
                <w:rFonts w:ascii="Times New Roman" w:hAnsi="Times New Roman" w:cs="Times New Roman"/>
                <w:sz w:val="28"/>
                <w:szCs w:val="28"/>
              </w:rPr>
            </w:pPr>
            <w:r>
              <w:rPr>
                <w:rFonts w:ascii="Times New Roman" w:hAnsi="Times New Roman" w:cs="Times New Roman"/>
                <w:sz w:val="28"/>
                <w:szCs w:val="28"/>
              </w:rPr>
              <w:t>Створення спільного художнього образу</w:t>
            </w:r>
            <w:r w:rsidRPr="001E32D1">
              <w:rPr>
                <w:rFonts w:ascii="Times New Roman" w:hAnsi="Times New Roman" w:cs="Times New Roman"/>
                <w:sz w:val="28"/>
                <w:szCs w:val="28"/>
              </w:rPr>
              <w:t>.</w:t>
            </w:r>
          </w:p>
        </w:tc>
        <w:tc>
          <w:tcPr>
            <w:tcW w:w="4883" w:type="dxa"/>
          </w:tcPr>
          <w:p w:rsidR="00B23738" w:rsidRPr="007A7AC5" w:rsidRDefault="00B23738" w:rsidP="005C0F68">
            <w:pPr>
              <w:pStyle w:val="ListParagraph"/>
              <w:tabs>
                <w:tab w:val="left" w:pos="993"/>
              </w:tabs>
              <w:spacing w:before="0" w:line="240" w:lineRule="auto"/>
              <w:ind w:left="0"/>
              <w:rPr>
                <w:rFonts w:ascii="Times New Roman" w:hAnsi="Times New Roman" w:cs="Times New Roman"/>
                <w:sz w:val="28"/>
                <w:szCs w:val="28"/>
              </w:rPr>
            </w:pPr>
            <w:r>
              <w:rPr>
                <w:rFonts w:ascii="Times New Roman" w:hAnsi="Times New Roman" w:cs="Times New Roman"/>
                <w:sz w:val="28"/>
                <w:szCs w:val="28"/>
              </w:rPr>
              <w:t>Виконує програмні твори, композиції та обряди у</w:t>
            </w:r>
            <w:r w:rsidRPr="007A7AC5">
              <w:rPr>
                <w:rFonts w:ascii="Times New Roman" w:hAnsi="Times New Roman" w:cs="Times New Roman"/>
                <w:sz w:val="28"/>
                <w:szCs w:val="28"/>
              </w:rPr>
              <w:t xml:space="preserve"> фольклорному ансамблі. Узгоджує та координує власні виконавські дії з іншими учасниками фольклорного ансамблю.</w:t>
            </w:r>
          </w:p>
          <w:p w:rsidR="00B23738" w:rsidRPr="001E32D1" w:rsidRDefault="00B23738" w:rsidP="005C0F68">
            <w:pPr>
              <w:pStyle w:val="ListParagraph"/>
              <w:tabs>
                <w:tab w:val="left" w:pos="993"/>
              </w:tabs>
              <w:spacing w:before="0" w:line="240" w:lineRule="auto"/>
              <w:ind w:left="0"/>
              <w:rPr>
                <w:rFonts w:ascii="Times New Roman" w:hAnsi="Times New Roman" w:cs="Times New Roman"/>
                <w:sz w:val="28"/>
                <w:szCs w:val="28"/>
              </w:rPr>
            </w:pPr>
            <w:r>
              <w:rPr>
                <w:rFonts w:ascii="Times New Roman" w:hAnsi="Times New Roman"/>
                <w:sz w:val="28"/>
                <w:szCs w:val="28"/>
              </w:rPr>
              <w:t>Сприяє тембральному, інтонаційному та ритмічному ансамблю. Грає свою роль в фольклорному ансамблі відповідно до сюжету, працює на створення єдиного художнього образу, передає характер музичного або танцювального матеріалу, який демонструє.</w:t>
            </w:r>
          </w:p>
          <w:p w:rsidR="00B23738" w:rsidRPr="007A7AC5" w:rsidRDefault="00B23738" w:rsidP="005C0F68">
            <w:pPr>
              <w:pStyle w:val="ListParagraph"/>
              <w:tabs>
                <w:tab w:val="left" w:pos="993"/>
              </w:tabs>
              <w:spacing w:before="0" w:line="240" w:lineRule="auto"/>
              <w:ind w:left="0"/>
              <w:rPr>
                <w:rFonts w:ascii="Times New Roman" w:hAnsi="Times New Roman" w:cs="Times New Roman"/>
                <w:sz w:val="28"/>
                <w:szCs w:val="28"/>
              </w:rPr>
            </w:pPr>
          </w:p>
        </w:tc>
      </w:tr>
      <w:tr w:rsidR="00B23738" w:rsidRPr="0051599F" w:rsidTr="001E32D1">
        <w:tc>
          <w:tcPr>
            <w:tcW w:w="2410" w:type="dxa"/>
          </w:tcPr>
          <w:p w:rsidR="00B23738" w:rsidRPr="007A7AC5" w:rsidRDefault="00B23738" w:rsidP="0051599F">
            <w:pPr>
              <w:pStyle w:val="ListParagraph"/>
              <w:tabs>
                <w:tab w:val="left" w:pos="993"/>
              </w:tabs>
              <w:spacing w:before="0" w:line="240" w:lineRule="auto"/>
              <w:ind w:left="0"/>
              <w:jc w:val="left"/>
              <w:rPr>
                <w:rFonts w:ascii="Times New Roman" w:hAnsi="Times New Roman" w:cs="Times New Roman"/>
                <w:sz w:val="28"/>
                <w:szCs w:val="28"/>
              </w:rPr>
            </w:pPr>
            <w:r w:rsidRPr="007A7AC5">
              <w:rPr>
                <w:rFonts w:ascii="Times New Roman" w:hAnsi="Times New Roman" w:cs="Times New Roman"/>
                <w:sz w:val="28"/>
                <w:szCs w:val="28"/>
              </w:rPr>
              <w:t xml:space="preserve">6. Компетентність з публічного музичного виступу </w:t>
            </w:r>
          </w:p>
          <w:p w:rsidR="00B23738" w:rsidRPr="007A7AC5" w:rsidRDefault="00B23738" w:rsidP="0051599F">
            <w:pPr>
              <w:pStyle w:val="ListParagraph"/>
              <w:tabs>
                <w:tab w:val="left" w:pos="993"/>
              </w:tabs>
              <w:spacing w:before="0" w:line="240" w:lineRule="auto"/>
              <w:ind w:left="0"/>
              <w:jc w:val="left"/>
              <w:rPr>
                <w:rFonts w:ascii="Times New Roman" w:hAnsi="Times New Roman" w:cs="Times New Roman"/>
                <w:sz w:val="28"/>
                <w:szCs w:val="28"/>
              </w:rPr>
            </w:pPr>
          </w:p>
        </w:tc>
        <w:tc>
          <w:tcPr>
            <w:tcW w:w="2986" w:type="dxa"/>
          </w:tcPr>
          <w:p w:rsidR="00B23738" w:rsidRPr="007A7AC5" w:rsidRDefault="00B23738" w:rsidP="005C0F68">
            <w:pPr>
              <w:jc w:val="both"/>
              <w:rPr>
                <w:rFonts w:ascii="Times New Roman" w:hAnsi="Times New Roman"/>
                <w:sz w:val="28"/>
                <w:szCs w:val="28"/>
                <w:lang w:val="uk-UA"/>
              </w:rPr>
            </w:pPr>
            <w:r w:rsidRPr="007A7AC5">
              <w:rPr>
                <w:rFonts w:ascii="Times New Roman" w:hAnsi="Times New Roman"/>
                <w:sz w:val="28"/>
                <w:szCs w:val="28"/>
                <w:lang w:val="uk-UA"/>
              </w:rPr>
              <w:t>Культура</w:t>
            </w:r>
            <w:r>
              <w:rPr>
                <w:rFonts w:ascii="Times New Roman" w:hAnsi="Times New Roman"/>
                <w:sz w:val="28"/>
                <w:szCs w:val="28"/>
                <w:lang w:val="uk-UA"/>
              </w:rPr>
              <w:t xml:space="preserve"> публічного мистецького виступу</w:t>
            </w:r>
            <w:r w:rsidRPr="007A7AC5">
              <w:rPr>
                <w:rFonts w:ascii="Times New Roman" w:hAnsi="Times New Roman"/>
                <w:sz w:val="28"/>
                <w:szCs w:val="28"/>
                <w:lang w:val="uk-UA"/>
              </w:rPr>
              <w:t xml:space="preserve">. </w:t>
            </w:r>
          </w:p>
          <w:p w:rsidR="00B23738" w:rsidRPr="007A7AC5" w:rsidRDefault="00B23738" w:rsidP="005C0F68">
            <w:pPr>
              <w:pStyle w:val="ListParagraph"/>
              <w:tabs>
                <w:tab w:val="left" w:pos="993"/>
              </w:tabs>
              <w:spacing w:before="0" w:line="240" w:lineRule="auto"/>
              <w:ind w:left="0"/>
              <w:rPr>
                <w:rFonts w:ascii="Times New Roman" w:hAnsi="Times New Roman" w:cs="Times New Roman"/>
                <w:sz w:val="28"/>
                <w:szCs w:val="28"/>
              </w:rPr>
            </w:pPr>
          </w:p>
        </w:tc>
        <w:tc>
          <w:tcPr>
            <w:tcW w:w="4883" w:type="dxa"/>
          </w:tcPr>
          <w:p w:rsidR="00B23738" w:rsidRPr="007A7AC5" w:rsidRDefault="00B23738" w:rsidP="005C0F68">
            <w:pPr>
              <w:pStyle w:val="ListParagraph"/>
              <w:tabs>
                <w:tab w:val="left" w:pos="993"/>
              </w:tabs>
              <w:spacing w:before="0" w:line="240" w:lineRule="auto"/>
              <w:ind w:left="0"/>
              <w:rPr>
                <w:rFonts w:ascii="Times New Roman" w:hAnsi="Times New Roman" w:cs="Times New Roman"/>
                <w:sz w:val="28"/>
                <w:szCs w:val="28"/>
              </w:rPr>
            </w:pPr>
            <w:r w:rsidRPr="007A7AC5">
              <w:rPr>
                <w:rFonts w:ascii="Times New Roman" w:hAnsi="Times New Roman" w:cs="Times New Roman"/>
                <w:sz w:val="28"/>
                <w:szCs w:val="28"/>
              </w:rPr>
              <w:t xml:space="preserve">Дотримується сценічної культури та </w:t>
            </w:r>
            <w:r>
              <w:rPr>
                <w:rFonts w:ascii="Times New Roman" w:hAnsi="Times New Roman" w:cs="Times New Roman"/>
                <w:sz w:val="28"/>
                <w:szCs w:val="28"/>
              </w:rPr>
              <w:t xml:space="preserve">демонструє </w:t>
            </w:r>
            <w:r w:rsidRPr="007A7AC5">
              <w:rPr>
                <w:rFonts w:ascii="Times New Roman" w:hAnsi="Times New Roman" w:cs="Times New Roman"/>
                <w:sz w:val="28"/>
                <w:szCs w:val="28"/>
              </w:rPr>
              <w:t>виконавськ</w:t>
            </w:r>
            <w:r>
              <w:rPr>
                <w:rFonts w:ascii="Times New Roman" w:hAnsi="Times New Roman" w:cs="Times New Roman"/>
                <w:sz w:val="28"/>
                <w:szCs w:val="28"/>
              </w:rPr>
              <w:t>у</w:t>
            </w:r>
            <w:r w:rsidRPr="007A7AC5">
              <w:rPr>
                <w:rFonts w:ascii="Times New Roman" w:hAnsi="Times New Roman" w:cs="Times New Roman"/>
                <w:sz w:val="28"/>
                <w:szCs w:val="28"/>
              </w:rPr>
              <w:t xml:space="preserve"> майстерн</w:t>
            </w:r>
            <w:r>
              <w:rPr>
                <w:rFonts w:ascii="Times New Roman" w:hAnsi="Times New Roman" w:cs="Times New Roman"/>
                <w:sz w:val="28"/>
                <w:szCs w:val="28"/>
              </w:rPr>
              <w:t>і</w:t>
            </w:r>
            <w:r w:rsidRPr="007A7AC5">
              <w:rPr>
                <w:rFonts w:ascii="Times New Roman" w:hAnsi="Times New Roman" w:cs="Times New Roman"/>
                <w:sz w:val="28"/>
                <w:szCs w:val="28"/>
              </w:rPr>
              <w:t>ст</w:t>
            </w:r>
            <w:r>
              <w:rPr>
                <w:rFonts w:ascii="Times New Roman" w:hAnsi="Times New Roman" w:cs="Times New Roman"/>
                <w:sz w:val="28"/>
                <w:szCs w:val="28"/>
              </w:rPr>
              <w:t>ь на сцені. Повною мірою передає художні образи фольклорних композицій відповідно до своєї ролі в колективі. Самостійно створює сценічний образ: грим, костюм тощо.</w:t>
            </w:r>
          </w:p>
        </w:tc>
      </w:tr>
    </w:tbl>
    <w:p w:rsidR="00B23738" w:rsidRPr="005140AC" w:rsidRDefault="00B23738" w:rsidP="0053627A">
      <w:pPr>
        <w:tabs>
          <w:tab w:val="left" w:pos="993"/>
        </w:tabs>
        <w:ind w:firstLine="851"/>
        <w:jc w:val="both"/>
        <w:textAlignment w:val="auto"/>
        <w:rPr>
          <w:rFonts w:ascii="Times New Roman" w:hAnsi="Times New Roman"/>
          <w:kern w:val="0"/>
          <w:sz w:val="28"/>
          <w:szCs w:val="28"/>
          <w:lang w:val="uk-UA" w:eastAsia="ar-SA"/>
        </w:rPr>
      </w:pPr>
    </w:p>
    <w:p w:rsidR="00B23738" w:rsidRDefault="00B23738" w:rsidP="007217A5">
      <w:pPr>
        <w:tabs>
          <w:tab w:val="left" w:pos="993"/>
        </w:tabs>
        <w:ind w:firstLine="851"/>
        <w:jc w:val="both"/>
        <w:textAlignment w:val="auto"/>
        <w:rPr>
          <w:rFonts w:ascii="Times New Roman" w:hAnsi="Times New Roman"/>
          <w:kern w:val="0"/>
          <w:sz w:val="28"/>
          <w:szCs w:val="28"/>
          <w:lang w:val="uk-UA" w:eastAsia="ar-SA"/>
        </w:rPr>
      </w:pPr>
      <w:r w:rsidRPr="005140AC">
        <w:rPr>
          <w:rFonts w:ascii="Times New Roman" w:hAnsi="Times New Roman"/>
          <w:kern w:val="0"/>
          <w:sz w:val="28"/>
          <w:szCs w:val="28"/>
          <w:lang w:val="uk-UA" w:eastAsia="ar-SA"/>
        </w:rPr>
        <w:t>Конкретні очікувані результати навчання учнів за окремими освітніми компонентами визначаються навчальними програмами дисциплін.</w:t>
      </w:r>
    </w:p>
    <w:p w:rsidR="00B23738" w:rsidRDefault="00B23738" w:rsidP="007217A5">
      <w:pPr>
        <w:tabs>
          <w:tab w:val="left" w:pos="993"/>
        </w:tabs>
        <w:ind w:firstLine="851"/>
        <w:jc w:val="both"/>
        <w:textAlignment w:val="auto"/>
        <w:rPr>
          <w:rFonts w:ascii="Times New Roman" w:hAnsi="Times New Roman"/>
          <w:kern w:val="0"/>
          <w:sz w:val="28"/>
          <w:szCs w:val="28"/>
          <w:lang w:val="uk-UA" w:eastAsia="ar-SA"/>
        </w:rPr>
      </w:pPr>
    </w:p>
    <w:p w:rsidR="00B23738" w:rsidRPr="005140AC" w:rsidRDefault="00B23738" w:rsidP="007217A5">
      <w:pPr>
        <w:tabs>
          <w:tab w:val="left" w:pos="993"/>
        </w:tabs>
        <w:ind w:firstLine="851"/>
        <w:jc w:val="both"/>
        <w:textAlignment w:val="auto"/>
        <w:rPr>
          <w:rFonts w:ascii="Times New Roman" w:hAnsi="Times New Roman"/>
          <w:b/>
          <w:kern w:val="0"/>
          <w:sz w:val="28"/>
          <w:szCs w:val="28"/>
          <w:lang w:val="uk-UA" w:eastAsia="en-US"/>
        </w:rPr>
      </w:pPr>
      <w:r w:rsidRPr="005140AC">
        <w:rPr>
          <w:rFonts w:ascii="Times New Roman" w:hAnsi="Times New Roman"/>
          <w:b/>
          <w:kern w:val="0"/>
          <w:sz w:val="28"/>
          <w:szCs w:val="28"/>
          <w:lang w:val="uk-UA" w:eastAsia="en-US"/>
        </w:rPr>
        <w:t>ІІІ. Перелік освітніх компонентів: норма</w:t>
      </w:r>
      <w:r>
        <w:rPr>
          <w:rFonts w:ascii="Times New Roman" w:hAnsi="Times New Roman"/>
          <w:b/>
          <w:kern w:val="0"/>
          <w:sz w:val="28"/>
          <w:szCs w:val="28"/>
          <w:lang w:val="uk-UA" w:eastAsia="en-US"/>
        </w:rPr>
        <w:t>тивний зміст освіти</w:t>
      </w:r>
    </w:p>
    <w:p w:rsidR="00B23738" w:rsidRPr="005140AC" w:rsidRDefault="00B23738" w:rsidP="0053627A">
      <w:pPr>
        <w:pStyle w:val="ListParagraph"/>
        <w:tabs>
          <w:tab w:val="left" w:pos="993"/>
        </w:tabs>
        <w:spacing w:before="0" w:line="240" w:lineRule="auto"/>
        <w:ind w:left="0" w:firstLine="851"/>
        <w:rPr>
          <w:rFonts w:ascii="Times New Roman" w:hAnsi="Times New Roman"/>
          <w:sz w:val="28"/>
          <w:szCs w:val="28"/>
        </w:rPr>
      </w:pPr>
      <w:r w:rsidRPr="005140AC">
        <w:rPr>
          <w:rFonts w:ascii="Times New Roman" w:hAnsi="Times New Roman"/>
          <w:sz w:val="28"/>
          <w:szCs w:val="28"/>
        </w:rPr>
        <w:t>Нормативний зміст типової освітньої програми</w:t>
      </w:r>
      <w:r>
        <w:rPr>
          <w:rFonts w:ascii="Times New Roman" w:hAnsi="Times New Roman" w:cs="Times New Roman"/>
          <w:kern w:val="3"/>
          <w:sz w:val="28"/>
          <w:szCs w:val="28"/>
          <w:lang w:eastAsia="ru-RU"/>
        </w:rPr>
        <w:t xml:space="preserve"> поєднує</w:t>
      </w:r>
      <w:r w:rsidRPr="005140AC">
        <w:rPr>
          <w:rFonts w:ascii="Times New Roman" w:hAnsi="Times New Roman"/>
          <w:sz w:val="28"/>
          <w:szCs w:val="28"/>
        </w:rPr>
        <w:t xml:space="preserve"> </w:t>
      </w:r>
      <w:r>
        <w:rPr>
          <w:rFonts w:ascii="Times New Roman" w:hAnsi="Times New Roman"/>
          <w:sz w:val="28"/>
          <w:szCs w:val="28"/>
        </w:rPr>
        <w:t xml:space="preserve">освітні компоненти </w:t>
      </w:r>
      <w:r w:rsidRPr="005140AC">
        <w:rPr>
          <w:rFonts w:ascii="Times New Roman" w:hAnsi="Times New Roman"/>
          <w:sz w:val="28"/>
          <w:szCs w:val="28"/>
        </w:rPr>
        <w:t>інваріантного та варіативного складників, які є однаково обов’язковими для включення до програми навчання учня/учениці і становлять єдиний комплекс освітніх компонентів, опанування яких забезпечує досягнення нормативних результатів навчання. Власна освітня програма мистецької школи, у якій вилучено будь-який з визначених нижче освітніх компонентів або скорочено обсяг навчального навантаження, передбаченого для їх опанування, визнається такою, що не відповідає типовій освітній програмі (стандарту).</w:t>
      </w:r>
    </w:p>
    <w:p w:rsidR="00B23738" w:rsidRPr="005140AC" w:rsidRDefault="00B23738" w:rsidP="0053627A">
      <w:pPr>
        <w:ind w:firstLine="851"/>
        <w:jc w:val="both"/>
        <w:rPr>
          <w:rFonts w:ascii="Times New Roman" w:hAnsi="Times New Roman"/>
          <w:sz w:val="28"/>
          <w:szCs w:val="28"/>
          <w:lang w:val="uk-UA"/>
        </w:rPr>
      </w:pPr>
      <w:r w:rsidRPr="005140AC">
        <w:rPr>
          <w:rFonts w:ascii="Times New Roman" w:hAnsi="Times New Roman"/>
          <w:sz w:val="28"/>
          <w:szCs w:val="28"/>
          <w:lang w:val="uk-UA"/>
        </w:rPr>
        <w:t>Інваріантний</w:t>
      </w:r>
      <w:r>
        <w:rPr>
          <w:rFonts w:ascii="Times New Roman" w:hAnsi="Times New Roman"/>
          <w:sz w:val="28"/>
          <w:szCs w:val="28"/>
          <w:lang w:val="uk-UA"/>
        </w:rPr>
        <w:t xml:space="preserve"> складник</w:t>
      </w:r>
      <w:r w:rsidRPr="005140AC">
        <w:rPr>
          <w:rFonts w:ascii="Times New Roman" w:hAnsi="Times New Roman"/>
          <w:sz w:val="28"/>
          <w:szCs w:val="28"/>
          <w:lang w:val="uk-UA"/>
        </w:rPr>
        <w:t xml:space="preserve"> змісту початкової освіти середнього (базового) підрівня – це мінімальний нормативний складник, який не може бути </w:t>
      </w:r>
      <w:r>
        <w:rPr>
          <w:rFonts w:ascii="Times New Roman" w:hAnsi="Times New Roman"/>
          <w:sz w:val="28"/>
          <w:szCs w:val="28"/>
          <w:lang w:val="uk-UA"/>
        </w:rPr>
        <w:t>скороченим</w:t>
      </w:r>
      <w:r w:rsidRPr="005140AC">
        <w:rPr>
          <w:rFonts w:ascii="Times New Roman" w:hAnsi="Times New Roman"/>
          <w:sz w:val="28"/>
          <w:szCs w:val="28"/>
          <w:lang w:val="uk-UA"/>
        </w:rPr>
        <w:t xml:space="preserve"> і повинен охоплювати весь спектр освітніх компонентів, визначених типовою освітньою програмою. </w:t>
      </w:r>
    </w:p>
    <w:p w:rsidR="00B23738" w:rsidRPr="005140AC" w:rsidRDefault="00B23738" w:rsidP="0053627A">
      <w:pPr>
        <w:ind w:firstLine="851"/>
        <w:jc w:val="both"/>
        <w:rPr>
          <w:rFonts w:ascii="Times New Roman" w:hAnsi="Times New Roman"/>
          <w:kern w:val="0"/>
          <w:sz w:val="28"/>
          <w:szCs w:val="28"/>
          <w:lang w:val="uk-UA" w:eastAsia="en-US"/>
        </w:rPr>
      </w:pPr>
      <w:r w:rsidRPr="005140AC">
        <w:rPr>
          <w:rFonts w:ascii="Times New Roman" w:hAnsi="Times New Roman"/>
          <w:sz w:val="28"/>
          <w:szCs w:val="28"/>
          <w:lang w:val="uk-UA"/>
        </w:rPr>
        <w:t>Варіативний складник спрямований на забезпечення індивідуального підходу, в т. ч. індивідуального темпу здобуття освіти, поглиблення фахових компетентностей, забезпечення права вибору освітніх компонентів відповідно до інтересів та потреб учня/учениці та</w:t>
      </w:r>
      <w:r w:rsidRPr="005140AC">
        <w:rPr>
          <w:rFonts w:ascii="Times New Roman" w:hAnsi="Times New Roman"/>
          <w:kern w:val="0"/>
          <w:sz w:val="28"/>
          <w:szCs w:val="28"/>
          <w:lang w:val="uk-UA" w:eastAsia="en-US"/>
        </w:rPr>
        <w:t xml:space="preserve"> використовується для:</w:t>
      </w:r>
    </w:p>
    <w:p w:rsidR="00B23738" w:rsidRPr="005140AC" w:rsidRDefault="00B23738" w:rsidP="0053627A">
      <w:pPr>
        <w:pStyle w:val="ListParagraph"/>
        <w:numPr>
          <w:ilvl w:val="0"/>
          <w:numId w:val="30"/>
        </w:numPr>
        <w:tabs>
          <w:tab w:val="left" w:pos="993"/>
        </w:tabs>
        <w:spacing w:before="0" w:line="240" w:lineRule="auto"/>
        <w:ind w:left="0" w:firstLine="709"/>
        <w:rPr>
          <w:rFonts w:ascii="Times New Roman" w:hAnsi="Times New Roman"/>
          <w:sz w:val="28"/>
          <w:szCs w:val="28"/>
        </w:rPr>
      </w:pPr>
      <w:r w:rsidRPr="005140AC">
        <w:rPr>
          <w:rFonts w:ascii="Times New Roman" w:hAnsi="Times New Roman"/>
          <w:sz w:val="28"/>
          <w:szCs w:val="28"/>
          <w:lang w:eastAsia="en-US"/>
        </w:rPr>
        <w:t xml:space="preserve">запровадження факультативів, навчальних дисциплін за вибором, що розширюють компетентності за обраним учнем/ученицею фахом, або з інших інструментів, видів мистецтва тощо. У такому випадку </w:t>
      </w:r>
      <w:r w:rsidRPr="005140AC">
        <w:rPr>
          <w:rFonts w:ascii="Times New Roman" w:hAnsi="Times New Roman"/>
          <w:sz w:val="28"/>
          <w:szCs w:val="28"/>
        </w:rPr>
        <w:t>зміст варіативного складника формується з навчальних дисциплін, факультативів, видів діяльності за вибором учня/учениці та викладача, враховуючи можливості відповідної мистецької школи;</w:t>
      </w:r>
    </w:p>
    <w:p w:rsidR="00B23738" w:rsidRPr="005140AC" w:rsidRDefault="00B23738" w:rsidP="0053627A">
      <w:pPr>
        <w:numPr>
          <w:ilvl w:val="0"/>
          <w:numId w:val="30"/>
        </w:numPr>
        <w:ind w:left="0" w:firstLine="709"/>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підсилення навчальних дисциплін інваріантного складника;</w:t>
      </w:r>
    </w:p>
    <w:p w:rsidR="00B23738" w:rsidRPr="005140AC" w:rsidRDefault="00B23738" w:rsidP="0053627A">
      <w:pPr>
        <w:numPr>
          <w:ilvl w:val="0"/>
          <w:numId w:val="30"/>
        </w:numPr>
        <w:ind w:left="0" w:firstLine="709"/>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репетицій, підготовки до конкурсів, інших публічних виступів, створення концертних програм тощо.</w:t>
      </w:r>
    </w:p>
    <w:p w:rsidR="00B23738" w:rsidRPr="005140AC" w:rsidRDefault="00B23738" w:rsidP="0053627A">
      <w:pPr>
        <w:pStyle w:val="Standard"/>
        <w:widowControl/>
        <w:shd w:val="clear" w:color="auto" w:fill="FFFFFF"/>
        <w:ind w:firstLine="851"/>
        <w:jc w:val="both"/>
        <w:rPr>
          <w:rFonts w:eastAsia="Times New Roman" w:cs="Times New Roman"/>
          <w:sz w:val="28"/>
          <w:szCs w:val="28"/>
          <w:lang w:val="uk-UA" w:bidi="ar-SA"/>
        </w:rPr>
      </w:pPr>
      <w:r w:rsidRPr="005140AC">
        <w:rPr>
          <w:kern w:val="0"/>
          <w:sz w:val="28"/>
          <w:szCs w:val="28"/>
          <w:lang w:val="uk-UA" w:eastAsia="en-US"/>
        </w:rPr>
        <w:t>Розподіл годин варіативного складника здійснюється щороку педагогічною радою мистецької школи і відображається в робочому навчальному плані.</w:t>
      </w:r>
      <w:r w:rsidRPr="005140AC">
        <w:rPr>
          <w:rFonts w:eastAsia="Times New Roman" w:cs="Times New Roman"/>
          <w:sz w:val="28"/>
          <w:szCs w:val="28"/>
          <w:lang w:val="uk-UA" w:bidi="ar-SA"/>
        </w:rPr>
        <w:t xml:space="preserve"> Рішення про такий розподіл приймається з урахуванням профільного спрямування, кадрового забезпечення, матеріально-технічної бази школи, а також бажання учнів.</w:t>
      </w:r>
    </w:p>
    <w:p w:rsidR="00B23738" w:rsidRDefault="00B23738" w:rsidP="0053627A">
      <w:pPr>
        <w:ind w:firstLine="851"/>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Для середнього (базового) підрівня початкової музичної освіти (класи</w:t>
      </w:r>
      <w:r>
        <w:rPr>
          <w:rFonts w:ascii="Times New Roman" w:hAnsi="Times New Roman"/>
          <w:kern w:val="0"/>
          <w:sz w:val="28"/>
          <w:szCs w:val="28"/>
          <w:lang w:val="uk-UA" w:eastAsia="en-US"/>
        </w:rPr>
        <w:t xml:space="preserve"> фольклорного ансамблю</w:t>
      </w:r>
      <w:r w:rsidRPr="005140AC">
        <w:rPr>
          <w:rFonts w:ascii="Times New Roman" w:hAnsi="Times New Roman"/>
          <w:kern w:val="0"/>
          <w:sz w:val="28"/>
          <w:szCs w:val="28"/>
          <w:lang w:val="uk-UA" w:eastAsia="en-US"/>
        </w:rPr>
        <w:t>) є обов’я</w:t>
      </w:r>
      <w:r>
        <w:rPr>
          <w:rFonts w:ascii="Times New Roman" w:hAnsi="Times New Roman"/>
          <w:kern w:val="0"/>
          <w:sz w:val="28"/>
          <w:szCs w:val="28"/>
          <w:lang w:val="uk-UA" w:eastAsia="en-US"/>
        </w:rPr>
        <w:t>зковими такі освітні компоненти:</w:t>
      </w:r>
    </w:p>
    <w:p w:rsidR="00B23738" w:rsidRPr="005140AC" w:rsidRDefault="00B23738" w:rsidP="0053627A">
      <w:pPr>
        <w:tabs>
          <w:tab w:val="left" w:pos="993"/>
        </w:tabs>
        <w:ind w:firstLine="851"/>
        <w:jc w:val="center"/>
        <w:textAlignment w:val="auto"/>
        <w:rPr>
          <w:rFonts w:ascii="Times New Roman" w:hAnsi="Times New Roman"/>
          <w:b/>
          <w:sz w:val="28"/>
          <w:szCs w:val="28"/>
          <w:lang w:val="uk-UA"/>
        </w:rPr>
      </w:pPr>
    </w:p>
    <w:tbl>
      <w:tblPr>
        <w:tblW w:w="9356" w:type="dxa"/>
        <w:tblInd w:w="108" w:type="dxa"/>
        <w:tblCellMar>
          <w:left w:w="10" w:type="dxa"/>
          <w:right w:w="10" w:type="dxa"/>
        </w:tblCellMar>
        <w:tblLook w:val="0000"/>
      </w:tblPr>
      <w:tblGrid>
        <w:gridCol w:w="5387"/>
        <w:gridCol w:w="3969"/>
      </w:tblGrid>
      <w:tr w:rsidR="00B23738" w:rsidRPr="005140AC" w:rsidTr="00C16C42">
        <w:trPr>
          <w:trHeight w:val="1"/>
        </w:trPr>
        <w:tc>
          <w:tcPr>
            <w:tcW w:w="53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3738" w:rsidRPr="005140AC" w:rsidRDefault="00B23738" w:rsidP="00C16C42">
            <w:pPr>
              <w:pStyle w:val="ListParagraph"/>
              <w:tabs>
                <w:tab w:val="left" w:pos="993"/>
              </w:tabs>
              <w:spacing w:before="0" w:line="240" w:lineRule="auto"/>
              <w:ind w:left="0"/>
              <w:jc w:val="center"/>
              <w:rPr>
                <w:rFonts w:ascii="Times New Roman" w:hAnsi="Times New Roman"/>
                <w:b/>
                <w:sz w:val="28"/>
                <w:szCs w:val="28"/>
              </w:rPr>
            </w:pPr>
            <w:r w:rsidRPr="00134EDC">
              <w:rPr>
                <w:rFonts w:ascii="Times New Roman" w:hAnsi="Times New Roman"/>
                <w:b/>
                <w:sz w:val="28"/>
                <w:szCs w:val="28"/>
              </w:rPr>
              <w:t>Назва освітнього компонента</w:t>
            </w:r>
          </w:p>
          <w:p w:rsidR="00B23738" w:rsidRPr="005140AC" w:rsidRDefault="00B23738" w:rsidP="00C16C42">
            <w:pPr>
              <w:pStyle w:val="ListParagraph"/>
              <w:tabs>
                <w:tab w:val="left" w:pos="993"/>
              </w:tabs>
              <w:spacing w:before="0" w:line="240" w:lineRule="auto"/>
              <w:ind w:left="0"/>
              <w:jc w:val="center"/>
              <w:rPr>
                <w:rFonts w:ascii="Times New Roman" w:hAnsi="Times New Roman"/>
                <w:b/>
                <w:sz w:val="28"/>
                <w:szCs w:val="28"/>
              </w:rPr>
            </w:pPr>
          </w:p>
        </w:tc>
        <w:tc>
          <w:tcPr>
            <w:tcW w:w="3969"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rsidR="00B23738" w:rsidRPr="005140AC" w:rsidRDefault="00B23738" w:rsidP="00C16C42">
            <w:pPr>
              <w:pStyle w:val="ListParagraph"/>
              <w:tabs>
                <w:tab w:val="left" w:pos="993"/>
              </w:tabs>
              <w:spacing w:before="0" w:line="240" w:lineRule="auto"/>
              <w:ind w:left="0"/>
              <w:jc w:val="center"/>
              <w:rPr>
                <w:rFonts w:ascii="Times New Roman" w:hAnsi="Times New Roman"/>
                <w:b/>
                <w:sz w:val="28"/>
                <w:szCs w:val="28"/>
              </w:rPr>
            </w:pPr>
            <w:r w:rsidRPr="005140AC">
              <w:rPr>
                <w:rFonts w:ascii="Times New Roman" w:hAnsi="Times New Roman"/>
                <w:b/>
                <w:sz w:val="28"/>
                <w:szCs w:val="28"/>
              </w:rPr>
              <w:t xml:space="preserve">Мінімальний обсяг навчального навантаження на одного/одну учня/ученицю на весь строк навчання, годин* </w:t>
            </w:r>
          </w:p>
        </w:tc>
      </w:tr>
      <w:tr w:rsidR="00B23738" w:rsidRPr="005140AC" w:rsidTr="00C16C42">
        <w:trPr>
          <w:trHeight w:val="1"/>
        </w:trPr>
        <w:tc>
          <w:tcPr>
            <w:tcW w:w="53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3738" w:rsidRPr="005140AC" w:rsidRDefault="00B23738" w:rsidP="00C16C42">
            <w:pPr>
              <w:pStyle w:val="ListParagraph"/>
              <w:tabs>
                <w:tab w:val="left" w:pos="993"/>
              </w:tabs>
              <w:spacing w:before="0" w:line="240" w:lineRule="auto"/>
              <w:ind w:left="0"/>
              <w:jc w:val="center"/>
              <w:rPr>
                <w:rFonts w:ascii="Times New Roman" w:hAnsi="Times New Roman"/>
                <w:b/>
                <w:i/>
                <w:sz w:val="28"/>
                <w:szCs w:val="28"/>
              </w:rPr>
            </w:pPr>
            <w:r w:rsidRPr="005140AC">
              <w:rPr>
                <w:rFonts w:ascii="Times New Roman" w:hAnsi="Times New Roman"/>
                <w:b/>
                <w:i/>
                <w:sz w:val="28"/>
                <w:szCs w:val="28"/>
              </w:rPr>
              <w:t>Інваріантний складник</w:t>
            </w:r>
          </w:p>
        </w:tc>
        <w:tc>
          <w:tcPr>
            <w:tcW w:w="3969"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rsidR="00B23738" w:rsidRPr="005140AC" w:rsidRDefault="00B23738" w:rsidP="00C16C42">
            <w:pPr>
              <w:pStyle w:val="ListParagraph"/>
              <w:tabs>
                <w:tab w:val="left" w:pos="993"/>
              </w:tabs>
              <w:spacing w:before="0" w:line="240" w:lineRule="auto"/>
              <w:ind w:left="0"/>
              <w:jc w:val="center"/>
              <w:rPr>
                <w:rFonts w:ascii="Times New Roman" w:hAnsi="Times New Roman"/>
                <w:b/>
                <w:sz w:val="28"/>
                <w:szCs w:val="28"/>
              </w:rPr>
            </w:pPr>
          </w:p>
        </w:tc>
      </w:tr>
      <w:tr w:rsidR="00B23738" w:rsidRPr="005140AC" w:rsidTr="00C16C42">
        <w:trPr>
          <w:trHeight w:val="1"/>
        </w:trPr>
        <w:tc>
          <w:tcPr>
            <w:tcW w:w="5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23738" w:rsidRPr="005140AC" w:rsidRDefault="00B23738" w:rsidP="006A1139">
            <w:pPr>
              <w:pStyle w:val="ListParagraph"/>
              <w:tabs>
                <w:tab w:val="left" w:pos="993"/>
              </w:tabs>
              <w:spacing w:before="0" w:line="240" w:lineRule="auto"/>
              <w:ind w:left="0"/>
              <w:rPr>
                <w:rFonts w:ascii="Times New Roman" w:hAnsi="Times New Roman"/>
                <w:b/>
                <w:sz w:val="28"/>
                <w:szCs w:val="28"/>
              </w:rPr>
            </w:pPr>
            <w:r>
              <w:rPr>
                <w:rFonts w:ascii="Times New Roman" w:hAnsi="Times New Roman"/>
                <w:b/>
                <w:sz w:val="28"/>
                <w:szCs w:val="28"/>
              </w:rPr>
              <w:t>Фольклорний ансамбль</w:t>
            </w:r>
            <w:r w:rsidRPr="005140AC">
              <w:rPr>
                <w:rFonts w:ascii="Times New Roman" w:hAnsi="Times New Roman"/>
                <w:b/>
                <w:sz w:val="28"/>
                <w:szCs w:val="28"/>
              </w:rPr>
              <w:t>, усього</w:t>
            </w:r>
          </w:p>
        </w:tc>
        <w:tc>
          <w:tcPr>
            <w:tcW w:w="3969"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rsidR="00B23738" w:rsidRPr="005140AC" w:rsidRDefault="00B23738" w:rsidP="00820535">
            <w:pPr>
              <w:pStyle w:val="ListParagraph"/>
              <w:tabs>
                <w:tab w:val="left" w:pos="993"/>
              </w:tabs>
              <w:spacing w:before="0" w:line="240" w:lineRule="auto"/>
              <w:ind w:left="0"/>
              <w:jc w:val="center"/>
              <w:rPr>
                <w:rFonts w:ascii="Times New Roman" w:hAnsi="Times New Roman"/>
                <w:b/>
                <w:sz w:val="28"/>
                <w:szCs w:val="28"/>
              </w:rPr>
            </w:pPr>
            <w:r>
              <w:rPr>
                <w:rFonts w:ascii="Times New Roman" w:hAnsi="Times New Roman"/>
                <w:b/>
                <w:sz w:val="28"/>
                <w:szCs w:val="28"/>
              </w:rPr>
              <w:t>630</w:t>
            </w:r>
          </w:p>
        </w:tc>
      </w:tr>
      <w:tr w:rsidR="00B23738" w:rsidRPr="005140AC" w:rsidTr="00C16C42">
        <w:trPr>
          <w:trHeight w:val="1"/>
        </w:trPr>
        <w:tc>
          <w:tcPr>
            <w:tcW w:w="5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23738" w:rsidRPr="004C4790" w:rsidRDefault="00B23738" w:rsidP="006A1139">
            <w:pPr>
              <w:pStyle w:val="ListParagraph"/>
              <w:tabs>
                <w:tab w:val="left" w:pos="993"/>
              </w:tabs>
              <w:spacing w:before="0" w:line="240" w:lineRule="auto"/>
              <w:ind w:left="0"/>
              <w:rPr>
                <w:rFonts w:ascii="Times New Roman" w:hAnsi="Times New Roman"/>
                <w:sz w:val="28"/>
                <w:szCs w:val="28"/>
              </w:rPr>
            </w:pPr>
            <w:r w:rsidRPr="004C4790">
              <w:rPr>
                <w:rFonts w:ascii="Times New Roman" w:hAnsi="Times New Roman"/>
                <w:sz w:val="28"/>
                <w:szCs w:val="28"/>
              </w:rPr>
              <w:t>на 1-2 роках навчання</w:t>
            </w:r>
          </w:p>
        </w:tc>
        <w:tc>
          <w:tcPr>
            <w:tcW w:w="3969"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rsidR="00B23738" w:rsidRPr="004C4790" w:rsidRDefault="00B23738" w:rsidP="006A4766">
            <w:pPr>
              <w:pStyle w:val="ListParagraph"/>
              <w:tabs>
                <w:tab w:val="left" w:pos="993"/>
              </w:tabs>
              <w:spacing w:before="0" w:line="240" w:lineRule="auto"/>
              <w:ind w:left="0"/>
              <w:jc w:val="center"/>
              <w:rPr>
                <w:rFonts w:ascii="Times New Roman" w:hAnsi="Times New Roman"/>
                <w:sz w:val="28"/>
                <w:szCs w:val="28"/>
              </w:rPr>
            </w:pPr>
            <w:r w:rsidRPr="004C4790">
              <w:rPr>
                <w:rFonts w:ascii="Times New Roman" w:hAnsi="Times New Roman"/>
                <w:sz w:val="28"/>
                <w:szCs w:val="28"/>
              </w:rPr>
              <w:t>2</w:t>
            </w:r>
            <w:r>
              <w:rPr>
                <w:rFonts w:ascii="Times New Roman" w:hAnsi="Times New Roman"/>
                <w:sz w:val="28"/>
                <w:szCs w:val="28"/>
              </w:rPr>
              <w:t>10</w:t>
            </w:r>
          </w:p>
        </w:tc>
      </w:tr>
      <w:tr w:rsidR="00B23738" w:rsidRPr="005140AC" w:rsidTr="00C16C42">
        <w:trPr>
          <w:trHeight w:val="1"/>
        </w:trPr>
        <w:tc>
          <w:tcPr>
            <w:tcW w:w="5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23738" w:rsidRPr="004C4790" w:rsidRDefault="00B23738" w:rsidP="004C4790">
            <w:pPr>
              <w:pStyle w:val="ListParagraph"/>
              <w:tabs>
                <w:tab w:val="left" w:pos="993"/>
              </w:tabs>
              <w:spacing w:before="0" w:line="240" w:lineRule="auto"/>
              <w:ind w:left="0"/>
              <w:rPr>
                <w:rFonts w:ascii="Times New Roman" w:hAnsi="Times New Roman"/>
                <w:sz w:val="28"/>
                <w:szCs w:val="28"/>
              </w:rPr>
            </w:pPr>
            <w:r w:rsidRPr="004C4790">
              <w:rPr>
                <w:rFonts w:ascii="Times New Roman" w:hAnsi="Times New Roman"/>
                <w:sz w:val="28"/>
                <w:szCs w:val="28"/>
              </w:rPr>
              <w:t xml:space="preserve">на </w:t>
            </w:r>
            <w:r>
              <w:rPr>
                <w:rFonts w:ascii="Times New Roman" w:hAnsi="Times New Roman"/>
                <w:sz w:val="28"/>
                <w:szCs w:val="28"/>
              </w:rPr>
              <w:t>3-5</w:t>
            </w:r>
            <w:r w:rsidRPr="004C4790">
              <w:rPr>
                <w:rFonts w:ascii="Times New Roman" w:hAnsi="Times New Roman"/>
                <w:sz w:val="28"/>
                <w:szCs w:val="28"/>
              </w:rPr>
              <w:t xml:space="preserve"> роках навчання</w:t>
            </w:r>
          </w:p>
        </w:tc>
        <w:tc>
          <w:tcPr>
            <w:tcW w:w="3969"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rsidR="00B23738" w:rsidRPr="004C4790" w:rsidRDefault="00B23738" w:rsidP="006A4766">
            <w:pPr>
              <w:pStyle w:val="ListParagraph"/>
              <w:tabs>
                <w:tab w:val="left" w:pos="993"/>
              </w:tabs>
              <w:spacing w:before="0" w:line="240" w:lineRule="auto"/>
              <w:ind w:left="0"/>
              <w:jc w:val="center"/>
              <w:rPr>
                <w:rFonts w:ascii="Times New Roman" w:hAnsi="Times New Roman"/>
                <w:sz w:val="28"/>
                <w:szCs w:val="28"/>
              </w:rPr>
            </w:pPr>
            <w:r>
              <w:rPr>
                <w:rFonts w:ascii="Times New Roman" w:hAnsi="Times New Roman"/>
                <w:sz w:val="28"/>
                <w:szCs w:val="28"/>
              </w:rPr>
              <w:t>420</w:t>
            </w:r>
          </w:p>
        </w:tc>
      </w:tr>
      <w:tr w:rsidR="00B23738" w:rsidRPr="005140AC" w:rsidTr="00C16C42">
        <w:trPr>
          <w:trHeight w:val="1"/>
        </w:trPr>
        <w:tc>
          <w:tcPr>
            <w:tcW w:w="5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23738" w:rsidRPr="005140AC" w:rsidRDefault="00B23738" w:rsidP="006A1139">
            <w:pPr>
              <w:pStyle w:val="ListParagraph"/>
              <w:tabs>
                <w:tab w:val="left" w:pos="993"/>
              </w:tabs>
              <w:spacing w:before="0" w:line="240" w:lineRule="auto"/>
              <w:ind w:left="0"/>
              <w:rPr>
                <w:rFonts w:ascii="Times New Roman" w:hAnsi="Times New Roman"/>
                <w:sz w:val="28"/>
                <w:szCs w:val="28"/>
              </w:rPr>
            </w:pPr>
            <w:r w:rsidRPr="005140AC">
              <w:rPr>
                <w:rFonts w:ascii="Times New Roman" w:hAnsi="Times New Roman"/>
                <w:b/>
                <w:sz w:val="28"/>
                <w:szCs w:val="28"/>
              </w:rPr>
              <w:t>Сольфеджіо</w:t>
            </w:r>
          </w:p>
        </w:tc>
        <w:tc>
          <w:tcPr>
            <w:tcW w:w="396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3738" w:rsidRPr="005140AC" w:rsidRDefault="00B23738" w:rsidP="006A4766">
            <w:pPr>
              <w:pStyle w:val="ListParagraph"/>
              <w:tabs>
                <w:tab w:val="left" w:pos="993"/>
              </w:tabs>
              <w:spacing w:before="0" w:line="240" w:lineRule="auto"/>
              <w:ind w:left="0"/>
              <w:jc w:val="center"/>
              <w:rPr>
                <w:rFonts w:ascii="Times New Roman" w:hAnsi="Times New Roman"/>
                <w:b/>
                <w:sz w:val="28"/>
                <w:szCs w:val="28"/>
              </w:rPr>
            </w:pPr>
            <w:r>
              <w:rPr>
                <w:rFonts w:ascii="Times New Roman" w:hAnsi="Times New Roman"/>
                <w:b/>
                <w:sz w:val="28"/>
                <w:szCs w:val="28"/>
              </w:rPr>
              <w:t>255</w:t>
            </w:r>
          </w:p>
        </w:tc>
      </w:tr>
      <w:tr w:rsidR="00B23738" w:rsidRPr="005140AC" w:rsidTr="00C16C42">
        <w:trPr>
          <w:trHeight w:val="1"/>
        </w:trPr>
        <w:tc>
          <w:tcPr>
            <w:tcW w:w="5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23738" w:rsidRPr="005140AC" w:rsidRDefault="00B23738" w:rsidP="004C4790">
            <w:pPr>
              <w:pStyle w:val="ListParagraph"/>
              <w:tabs>
                <w:tab w:val="left" w:pos="993"/>
              </w:tabs>
              <w:spacing w:before="0" w:line="240" w:lineRule="auto"/>
              <w:ind w:left="0"/>
              <w:rPr>
                <w:rFonts w:ascii="Times New Roman" w:hAnsi="Times New Roman"/>
                <w:sz w:val="28"/>
                <w:szCs w:val="28"/>
              </w:rPr>
            </w:pPr>
            <w:r w:rsidRPr="00CE44C1">
              <w:rPr>
                <w:rFonts w:ascii="Times New Roman" w:hAnsi="Times New Roman"/>
                <w:b/>
                <w:sz w:val="28"/>
                <w:szCs w:val="28"/>
              </w:rPr>
              <w:t>Фольклор народів України</w:t>
            </w:r>
            <w:r>
              <w:rPr>
                <w:rFonts w:ascii="Times New Roman" w:hAnsi="Times New Roman"/>
                <w:b/>
                <w:sz w:val="28"/>
                <w:szCs w:val="28"/>
              </w:rPr>
              <w:t xml:space="preserve"> </w:t>
            </w:r>
            <w:r w:rsidRPr="004C4790">
              <w:rPr>
                <w:rFonts w:ascii="Times New Roman" w:hAnsi="Times New Roman"/>
                <w:sz w:val="28"/>
                <w:szCs w:val="28"/>
              </w:rPr>
              <w:t>(на 1-2 роках навчання)</w:t>
            </w:r>
          </w:p>
        </w:tc>
        <w:tc>
          <w:tcPr>
            <w:tcW w:w="396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3738" w:rsidRPr="005140AC" w:rsidRDefault="00B23738" w:rsidP="006A4766">
            <w:pPr>
              <w:pStyle w:val="ListParagraph"/>
              <w:tabs>
                <w:tab w:val="left" w:pos="993"/>
              </w:tabs>
              <w:spacing w:before="0" w:line="240" w:lineRule="auto"/>
              <w:ind w:left="0"/>
              <w:jc w:val="center"/>
              <w:rPr>
                <w:rFonts w:ascii="Times New Roman" w:hAnsi="Times New Roman"/>
                <w:b/>
                <w:sz w:val="28"/>
                <w:szCs w:val="28"/>
              </w:rPr>
            </w:pPr>
            <w:r>
              <w:rPr>
                <w:rFonts w:ascii="Times New Roman" w:hAnsi="Times New Roman"/>
                <w:b/>
                <w:sz w:val="28"/>
                <w:szCs w:val="28"/>
              </w:rPr>
              <w:t>70</w:t>
            </w:r>
          </w:p>
        </w:tc>
      </w:tr>
      <w:tr w:rsidR="00B23738" w:rsidRPr="005140AC" w:rsidTr="00C16C42">
        <w:trPr>
          <w:trHeight w:val="1"/>
        </w:trPr>
        <w:tc>
          <w:tcPr>
            <w:tcW w:w="5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23738" w:rsidRPr="001D246E" w:rsidRDefault="00B23738" w:rsidP="006A1139">
            <w:pPr>
              <w:pStyle w:val="ListParagraph"/>
              <w:tabs>
                <w:tab w:val="left" w:pos="993"/>
              </w:tabs>
              <w:spacing w:before="0" w:line="240" w:lineRule="auto"/>
              <w:ind w:left="0"/>
              <w:rPr>
                <w:rFonts w:ascii="Times New Roman" w:hAnsi="Times New Roman"/>
                <w:sz w:val="28"/>
                <w:szCs w:val="28"/>
              </w:rPr>
            </w:pPr>
            <w:r w:rsidRPr="001D246E">
              <w:rPr>
                <w:rFonts w:ascii="Times New Roman" w:hAnsi="Times New Roman"/>
                <w:b/>
                <w:sz w:val="28"/>
                <w:szCs w:val="28"/>
              </w:rPr>
              <w:t>Спів (сольний) / музичний інструмент, усього</w:t>
            </w:r>
          </w:p>
        </w:tc>
        <w:tc>
          <w:tcPr>
            <w:tcW w:w="396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3738" w:rsidRPr="005140AC" w:rsidRDefault="00B23738" w:rsidP="006A4766">
            <w:pPr>
              <w:pStyle w:val="ListParagraph"/>
              <w:tabs>
                <w:tab w:val="left" w:pos="993"/>
              </w:tabs>
              <w:spacing w:before="0" w:line="240" w:lineRule="auto"/>
              <w:ind w:left="0"/>
              <w:jc w:val="center"/>
              <w:rPr>
                <w:rFonts w:ascii="Times New Roman" w:hAnsi="Times New Roman"/>
                <w:b/>
                <w:sz w:val="28"/>
                <w:szCs w:val="28"/>
              </w:rPr>
            </w:pPr>
            <w:r>
              <w:rPr>
                <w:rFonts w:ascii="Times New Roman" w:hAnsi="Times New Roman"/>
                <w:b/>
                <w:sz w:val="28"/>
                <w:szCs w:val="28"/>
              </w:rPr>
              <w:t>255</w:t>
            </w:r>
          </w:p>
        </w:tc>
      </w:tr>
      <w:tr w:rsidR="00B23738" w:rsidRPr="005140AC" w:rsidTr="00C16C42">
        <w:trPr>
          <w:trHeight w:val="1"/>
        </w:trPr>
        <w:tc>
          <w:tcPr>
            <w:tcW w:w="5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23738" w:rsidRPr="001D246E" w:rsidRDefault="00B23738" w:rsidP="006A1139">
            <w:pPr>
              <w:pStyle w:val="ListParagraph"/>
              <w:tabs>
                <w:tab w:val="left" w:pos="993"/>
              </w:tabs>
              <w:spacing w:before="0" w:line="240" w:lineRule="auto"/>
              <w:ind w:left="0"/>
              <w:rPr>
                <w:rFonts w:ascii="Times New Roman" w:hAnsi="Times New Roman"/>
                <w:b/>
                <w:sz w:val="28"/>
                <w:szCs w:val="28"/>
              </w:rPr>
            </w:pPr>
            <w:r>
              <w:rPr>
                <w:rFonts w:ascii="Times New Roman" w:hAnsi="Times New Roman"/>
                <w:b/>
                <w:sz w:val="28"/>
                <w:szCs w:val="28"/>
              </w:rPr>
              <w:t>Сценічний рух та ф</w:t>
            </w:r>
            <w:r w:rsidRPr="001D246E">
              <w:rPr>
                <w:rFonts w:ascii="Times New Roman" w:hAnsi="Times New Roman"/>
                <w:b/>
                <w:sz w:val="28"/>
                <w:szCs w:val="28"/>
              </w:rPr>
              <w:t>ольклорний танець, усього</w:t>
            </w:r>
          </w:p>
        </w:tc>
        <w:tc>
          <w:tcPr>
            <w:tcW w:w="396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3738" w:rsidRPr="005140AC" w:rsidRDefault="00B23738" w:rsidP="006A4766">
            <w:pPr>
              <w:pStyle w:val="ListParagraph"/>
              <w:tabs>
                <w:tab w:val="left" w:pos="993"/>
              </w:tabs>
              <w:spacing w:before="0" w:line="240" w:lineRule="auto"/>
              <w:ind w:left="0"/>
              <w:jc w:val="center"/>
              <w:rPr>
                <w:rFonts w:ascii="Times New Roman" w:hAnsi="Times New Roman"/>
                <w:b/>
                <w:sz w:val="28"/>
                <w:szCs w:val="28"/>
              </w:rPr>
            </w:pPr>
            <w:r w:rsidRPr="005140AC">
              <w:rPr>
                <w:rFonts w:ascii="Times New Roman" w:hAnsi="Times New Roman"/>
                <w:b/>
                <w:sz w:val="28"/>
                <w:szCs w:val="28"/>
              </w:rPr>
              <w:t>17</w:t>
            </w:r>
            <w:r>
              <w:rPr>
                <w:rFonts w:ascii="Times New Roman" w:hAnsi="Times New Roman"/>
                <w:b/>
                <w:sz w:val="28"/>
                <w:szCs w:val="28"/>
              </w:rPr>
              <w:t>5</w:t>
            </w:r>
          </w:p>
        </w:tc>
      </w:tr>
      <w:tr w:rsidR="00B23738" w:rsidRPr="005140AC" w:rsidTr="00C16C42">
        <w:trPr>
          <w:trHeight w:val="1"/>
        </w:trPr>
        <w:tc>
          <w:tcPr>
            <w:tcW w:w="5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23738" w:rsidRPr="005140AC" w:rsidRDefault="00B23738" w:rsidP="00C16C42">
            <w:pPr>
              <w:pStyle w:val="ListParagraph"/>
              <w:tabs>
                <w:tab w:val="left" w:pos="993"/>
              </w:tabs>
              <w:spacing w:before="0" w:line="240" w:lineRule="auto"/>
              <w:ind w:left="0" w:firstLine="851"/>
              <w:rPr>
                <w:rFonts w:ascii="Times New Roman" w:hAnsi="Times New Roman"/>
                <w:sz w:val="28"/>
                <w:szCs w:val="28"/>
              </w:rPr>
            </w:pPr>
            <w:r w:rsidRPr="005140AC">
              <w:rPr>
                <w:rFonts w:ascii="Times New Roman" w:hAnsi="Times New Roman"/>
                <w:b/>
                <w:i/>
                <w:sz w:val="28"/>
                <w:szCs w:val="28"/>
              </w:rPr>
              <w:t>Варіативний складник, усього</w:t>
            </w:r>
          </w:p>
        </w:tc>
        <w:tc>
          <w:tcPr>
            <w:tcW w:w="396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3738" w:rsidRPr="005140AC" w:rsidRDefault="00B23738" w:rsidP="006A4766">
            <w:pPr>
              <w:pStyle w:val="ListParagraph"/>
              <w:tabs>
                <w:tab w:val="left" w:pos="993"/>
              </w:tabs>
              <w:spacing w:before="0" w:line="240" w:lineRule="auto"/>
              <w:ind w:left="0"/>
              <w:jc w:val="center"/>
              <w:rPr>
                <w:rFonts w:ascii="Times New Roman" w:hAnsi="Times New Roman"/>
                <w:b/>
                <w:sz w:val="28"/>
                <w:szCs w:val="28"/>
              </w:rPr>
            </w:pPr>
            <w:r w:rsidRPr="005140AC">
              <w:rPr>
                <w:rFonts w:ascii="Times New Roman" w:hAnsi="Times New Roman"/>
                <w:b/>
                <w:sz w:val="28"/>
                <w:szCs w:val="28"/>
              </w:rPr>
              <w:t>17</w:t>
            </w:r>
            <w:r>
              <w:rPr>
                <w:rFonts w:ascii="Times New Roman" w:hAnsi="Times New Roman"/>
                <w:b/>
                <w:sz w:val="28"/>
                <w:szCs w:val="28"/>
              </w:rPr>
              <w:t>5</w:t>
            </w:r>
          </w:p>
        </w:tc>
      </w:tr>
      <w:tr w:rsidR="00B23738" w:rsidRPr="005140AC" w:rsidTr="00C16C42">
        <w:trPr>
          <w:trHeight w:val="1"/>
        </w:trPr>
        <w:tc>
          <w:tcPr>
            <w:tcW w:w="5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23738" w:rsidRPr="005140AC" w:rsidRDefault="00B23738" w:rsidP="00820535">
            <w:pPr>
              <w:pStyle w:val="ListParagraph"/>
              <w:tabs>
                <w:tab w:val="left" w:pos="993"/>
              </w:tabs>
              <w:spacing w:before="0" w:line="240" w:lineRule="auto"/>
              <w:ind w:left="0" w:firstLine="851"/>
              <w:rPr>
                <w:rFonts w:ascii="Times New Roman" w:hAnsi="Times New Roman"/>
                <w:sz w:val="26"/>
                <w:szCs w:val="26"/>
                <w:u w:val="single"/>
              </w:rPr>
            </w:pPr>
            <w:r w:rsidRPr="005140AC">
              <w:rPr>
                <w:rFonts w:ascii="Times New Roman" w:hAnsi="Times New Roman"/>
                <w:b/>
                <w:sz w:val="26"/>
                <w:szCs w:val="26"/>
              </w:rPr>
              <w:t xml:space="preserve">Загальний обсяг навчального навантаження на одного/одну учня/ученицю на весь строк навчання за </w:t>
            </w:r>
            <w:r>
              <w:rPr>
                <w:rFonts w:ascii="Times New Roman" w:hAnsi="Times New Roman"/>
                <w:b/>
                <w:sz w:val="26"/>
                <w:szCs w:val="26"/>
              </w:rPr>
              <w:t xml:space="preserve">типовою </w:t>
            </w:r>
            <w:r w:rsidRPr="005140AC">
              <w:rPr>
                <w:rFonts w:ascii="Times New Roman" w:hAnsi="Times New Roman"/>
                <w:b/>
                <w:sz w:val="26"/>
                <w:szCs w:val="26"/>
              </w:rPr>
              <w:t>освітньою програмою (5 рок</w:t>
            </w:r>
            <w:r>
              <w:rPr>
                <w:rFonts w:ascii="Times New Roman" w:hAnsi="Times New Roman"/>
                <w:b/>
                <w:sz w:val="26"/>
                <w:szCs w:val="26"/>
              </w:rPr>
              <w:t>ів</w:t>
            </w:r>
            <w:r w:rsidRPr="005140AC">
              <w:rPr>
                <w:rFonts w:ascii="Times New Roman" w:hAnsi="Times New Roman"/>
                <w:b/>
                <w:sz w:val="26"/>
                <w:szCs w:val="26"/>
              </w:rPr>
              <w:t>), усього</w:t>
            </w:r>
          </w:p>
        </w:tc>
        <w:tc>
          <w:tcPr>
            <w:tcW w:w="396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23738" w:rsidRPr="005140AC" w:rsidRDefault="00B23738" w:rsidP="006A4766">
            <w:pPr>
              <w:pStyle w:val="ListParagraph"/>
              <w:tabs>
                <w:tab w:val="left" w:pos="993"/>
              </w:tabs>
              <w:spacing w:before="0" w:line="240" w:lineRule="auto"/>
              <w:ind w:left="0"/>
              <w:jc w:val="center"/>
              <w:rPr>
                <w:rFonts w:ascii="Times New Roman" w:hAnsi="Times New Roman"/>
                <w:b/>
                <w:sz w:val="28"/>
                <w:szCs w:val="28"/>
              </w:rPr>
            </w:pPr>
            <w:r>
              <w:rPr>
                <w:rFonts w:ascii="Times New Roman" w:hAnsi="Times New Roman"/>
                <w:b/>
                <w:sz w:val="28"/>
                <w:szCs w:val="28"/>
              </w:rPr>
              <w:t>1560</w:t>
            </w:r>
          </w:p>
        </w:tc>
      </w:tr>
      <w:tr w:rsidR="00B23738" w:rsidRPr="005140AC" w:rsidTr="000A44BA">
        <w:trPr>
          <w:trHeight w:val="1"/>
        </w:trPr>
        <w:tc>
          <w:tcPr>
            <w:tcW w:w="5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23738" w:rsidRPr="004C4790" w:rsidRDefault="00B23738" w:rsidP="000A44BA">
            <w:pPr>
              <w:pStyle w:val="ListParagraph"/>
              <w:tabs>
                <w:tab w:val="left" w:pos="993"/>
              </w:tabs>
              <w:spacing w:before="0" w:line="240" w:lineRule="auto"/>
              <w:ind w:left="0"/>
              <w:rPr>
                <w:rFonts w:ascii="Times New Roman" w:hAnsi="Times New Roman"/>
                <w:sz w:val="28"/>
                <w:szCs w:val="28"/>
              </w:rPr>
            </w:pPr>
            <w:r w:rsidRPr="004C4790">
              <w:rPr>
                <w:rFonts w:ascii="Times New Roman" w:hAnsi="Times New Roman"/>
                <w:sz w:val="28"/>
                <w:szCs w:val="28"/>
              </w:rPr>
              <w:t>на 1-2 роках навчання</w:t>
            </w:r>
          </w:p>
        </w:tc>
        <w:tc>
          <w:tcPr>
            <w:tcW w:w="3969"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rsidR="00B23738" w:rsidRPr="004C4790" w:rsidRDefault="00B23738" w:rsidP="006A4766">
            <w:pPr>
              <w:pStyle w:val="ListParagraph"/>
              <w:tabs>
                <w:tab w:val="left" w:pos="993"/>
              </w:tabs>
              <w:spacing w:before="0" w:line="240" w:lineRule="auto"/>
              <w:ind w:left="0"/>
              <w:jc w:val="center"/>
              <w:rPr>
                <w:rFonts w:ascii="Times New Roman" w:hAnsi="Times New Roman"/>
                <w:sz w:val="28"/>
                <w:szCs w:val="28"/>
              </w:rPr>
            </w:pPr>
            <w:r>
              <w:rPr>
                <w:rFonts w:ascii="Times New Roman" w:hAnsi="Times New Roman"/>
                <w:sz w:val="28"/>
                <w:szCs w:val="28"/>
              </w:rPr>
              <w:t>630</w:t>
            </w:r>
          </w:p>
        </w:tc>
      </w:tr>
      <w:tr w:rsidR="00B23738" w:rsidRPr="005140AC" w:rsidTr="000A44BA">
        <w:trPr>
          <w:trHeight w:val="1"/>
        </w:trPr>
        <w:tc>
          <w:tcPr>
            <w:tcW w:w="5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23738" w:rsidRPr="004C4790" w:rsidRDefault="00B23738" w:rsidP="000A44BA">
            <w:pPr>
              <w:pStyle w:val="ListParagraph"/>
              <w:tabs>
                <w:tab w:val="left" w:pos="993"/>
              </w:tabs>
              <w:spacing w:before="0" w:line="240" w:lineRule="auto"/>
              <w:ind w:left="0"/>
              <w:rPr>
                <w:rFonts w:ascii="Times New Roman" w:hAnsi="Times New Roman"/>
                <w:sz w:val="28"/>
                <w:szCs w:val="28"/>
              </w:rPr>
            </w:pPr>
            <w:r w:rsidRPr="004C4790">
              <w:rPr>
                <w:rFonts w:ascii="Times New Roman" w:hAnsi="Times New Roman"/>
                <w:sz w:val="28"/>
                <w:szCs w:val="28"/>
              </w:rPr>
              <w:t xml:space="preserve">на </w:t>
            </w:r>
            <w:r>
              <w:rPr>
                <w:rFonts w:ascii="Times New Roman" w:hAnsi="Times New Roman"/>
                <w:sz w:val="28"/>
                <w:szCs w:val="28"/>
              </w:rPr>
              <w:t>3-5</w:t>
            </w:r>
            <w:r w:rsidRPr="004C4790">
              <w:rPr>
                <w:rFonts w:ascii="Times New Roman" w:hAnsi="Times New Roman"/>
                <w:sz w:val="28"/>
                <w:szCs w:val="28"/>
              </w:rPr>
              <w:t xml:space="preserve"> роках навчання</w:t>
            </w:r>
          </w:p>
        </w:tc>
        <w:tc>
          <w:tcPr>
            <w:tcW w:w="3969"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rsidR="00B23738" w:rsidRPr="004C4790" w:rsidRDefault="00B23738" w:rsidP="006A4766">
            <w:pPr>
              <w:pStyle w:val="ListParagraph"/>
              <w:tabs>
                <w:tab w:val="left" w:pos="993"/>
              </w:tabs>
              <w:spacing w:before="0" w:line="240" w:lineRule="auto"/>
              <w:ind w:left="0"/>
              <w:jc w:val="center"/>
              <w:rPr>
                <w:rFonts w:ascii="Times New Roman" w:hAnsi="Times New Roman"/>
                <w:sz w:val="28"/>
                <w:szCs w:val="28"/>
              </w:rPr>
            </w:pPr>
            <w:r>
              <w:rPr>
                <w:rFonts w:ascii="Times New Roman" w:hAnsi="Times New Roman"/>
                <w:sz w:val="28"/>
                <w:szCs w:val="28"/>
              </w:rPr>
              <w:t>930</w:t>
            </w:r>
          </w:p>
        </w:tc>
      </w:tr>
    </w:tbl>
    <w:p w:rsidR="00B23738" w:rsidRPr="005140AC" w:rsidRDefault="00B23738" w:rsidP="0053627A">
      <w:pPr>
        <w:ind w:firstLine="851"/>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 xml:space="preserve">*Установлена кількість навчальних годин </w:t>
      </w:r>
      <w:r>
        <w:rPr>
          <w:rFonts w:ascii="Times New Roman" w:hAnsi="Times New Roman"/>
          <w:kern w:val="0"/>
          <w:sz w:val="28"/>
          <w:szCs w:val="28"/>
          <w:lang w:val="uk-UA" w:eastAsia="en-US"/>
        </w:rPr>
        <w:t>вказана</w:t>
      </w:r>
      <w:r w:rsidRPr="005140AC">
        <w:rPr>
          <w:rFonts w:ascii="Times New Roman" w:hAnsi="Times New Roman"/>
          <w:kern w:val="0"/>
          <w:sz w:val="28"/>
          <w:szCs w:val="28"/>
          <w:lang w:val="uk-UA" w:eastAsia="en-US"/>
        </w:rPr>
        <w:t xml:space="preserve"> на кожного/кожну учня/ученицю, який/яка навчається за освітньою програмою</w:t>
      </w:r>
      <w:r>
        <w:rPr>
          <w:rFonts w:ascii="Times New Roman" w:hAnsi="Times New Roman"/>
          <w:kern w:val="0"/>
          <w:sz w:val="28"/>
          <w:szCs w:val="28"/>
          <w:lang w:val="uk-UA" w:eastAsia="en-US"/>
        </w:rPr>
        <w:t xml:space="preserve"> з розрахунку 35 навчальних тижнів на навчальний рік</w:t>
      </w:r>
      <w:r w:rsidRPr="005140AC">
        <w:rPr>
          <w:rFonts w:ascii="Times New Roman" w:hAnsi="Times New Roman"/>
          <w:kern w:val="0"/>
          <w:sz w:val="28"/>
          <w:szCs w:val="28"/>
          <w:lang w:val="uk-UA" w:eastAsia="en-US"/>
        </w:rPr>
        <w:t xml:space="preserve"> і становить мінімальний обсяг, необхідний для опанування змісту освіти, визначеного типовою освітньою програмою, зменшення якого не допускається.</w:t>
      </w:r>
    </w:p>
    <w:p w:rsidR="00B23738" w:rsidRPr="005140AC" w:rsidRDefault="00B23738" w:rsidP="0053627A">
      <w:pPr>
        <w:ind w:firstLine="851"/>
        <w:jc w:val="both"/>
        <w:rPr>
          <w:rFonts w:ascii="Times New Roman" w:hAnsi="Times New Roman"/>
          <w:kern w:val="0"/>
          <w:sz w:val="28"/>
          <w:szCs w:val="28"/>
          <w:lang w:val="uk-UA" w:eastAsia="en-US"/>
        </w:rPr>
      </w:pPr>
      <w:r w:rsidRPr="00C8017B">
        <w:rPr>
          <w:rFonts w:ascii="Times New Roman" w:hAnsi="Times New Roman"/>
          <w:kern w:val="0"/>
          <w:sz w:val="28"/>
          <w:szCs w:val="28"/>
          <w:lang w:val="uk-UA" w:eastAsia="en-US"/>
        </w:rPr>
        <w:t>Кількість годин навчального навантаження, визначених власною освітньою програмою мистецької школи, є</w:t>
      </w:r>
      <w:r w:rsidRPr="005140AC">
        <w:rPr>
          <w:rFonts w:ascii="Times New Roman" w:hAnsi="Times New Roman"/>
          <w:kern w:val="0"/>
          <w:sz w:val="28"/>
          <w:szCs w:val="28"/>
          <w:lang w:val="uk-UA" w:eastAsia="en-US"/>
        </w:rPr>
        <w:t xml:space="preserve"> основою для розрахунку концертмейстерських годин, які плануються згідно з потребами освітнього процесу для уроків з навчальних </w:t>
      </w:r>
      <w:r w:rsidRPr="00A2729F">
        <w:rPr>
          <w:rFonts w:ascii="Times New Roman" w:hAnsi="Times New Roman"/>
          <w:kern w:val="0"/>
          <w:sz w:val="28"/>
          <w:szCs w:val="28"/>
          <w:lang w:val="uk-UA" w:eastAsia="en-US"/>
        </w:rPr>
        <w:t>дисциплін «Музичний інструмент» (окрім музичних інструментів: фортепіано, арфа, синтезатор, бандура, баян</w:t>
      </w:r>
      <w:r w:rsidRPr="005140AC">
        <w:rPr>
          <w:rFonts w:ascii="Times New Roman" w:hAnsi="Times New Roman"/>
          <w:kern w:val="0"/>
          <w:sz w:val="28"/>
          <w:szCs w:val="28"/>
          <w:lang w:val="uk-UA" w:eastAsia="en-US"/>
        </w:rPr>
        <w:t>, акордеон, гітара), «</w:t>
      </w:r>
      <w:r>
        <w:rPr>
          <w:rFonts w:ascii="Times New Roman" w:hAnsi="Times New Roman"/>
          <w:kern w:val="0"/>
          <w:sz w:val="28"/>
          <w:szCs w:val="28"/>
          <w:lang w:val="uk-UA" w:eastAsia="en-US"/>
        </w:rPr>
        <w:t>Спів</w:t>
      </w:r>
      <w:r w:rsidRPr="005140AC">
        <w:rPr>
          <w:rFonts w:ascii="Times New Roman" w:hAnsi="Times New Roman"/>
          <w:kern w:val="0"/>
          <w:sz w:val="28"/>
          <w:szCs w:val="28"/>
          <w:lang w:val="uk-UA" w:eastAsia="en-US"/>
        </w:rPr>
        <w:t xml:space="preserve"> (</w:t>
      </w:r>
      <w:r>
        <w:rPr>
          <w:rFonts w:ascii="Times New Roman" w:hAnsi="Times New Roman"/>
          <w:kern w:val="0"/>
          <w:sz w:val="28"/>
          <w:szCs w:val="28"/>
          <w:lang w:val="uk-UA" w:eastAsia="en-US"/>
        </w:rPr>
        <w:t>сольний</w:t>
      </w:r>
      <w:r w:rsidRPr="005140AC">
        <w:rPr>
          <w:rFonts w:ascii="Times New Roman" w:hAnsi="Times New Roman"/>
          <w:kern w:val="0"/>
          <w:sz w:val="28"/>
          <w:szCs w:val="28"/>
          <w:lang w:val="uk-UA" w:eastAsia="en-US"/>
        </w:rPr>
        <w:t xml:space="preserve">)», </w:t>
      </w:r>
      <w:r>
        <w:rPr>
          <w:rFonts w:ascii="Times New Roman" w:hAnsi="Times New Roman"/>
          <w:kern w:val="0"/>
          <w:sz w:val="28"/>
          <w:szCs w:val="28"/>
          <w:lang w:val="uk-UA" w:eastAsia="en-US"/>
        </w:rPr>
        <w:t>«</w:t>
      </w:r>
      <w:r w:rsidRPr="00C8017B">
        <w:rPr>
          <w:rFonts w:ascii="Times New Roman" w:hAnsi="Times New Roman"/>
          <w:sz w:val="28"/>
          <w:szCs w:val="28"/>
          <w:lang w:val="uk-UA"/>
        </w:rPr>
        <w:t>Сценічний рух та фольклорний танець»</w:t>
      </w:r>
      <w:r>
        <w:rPr>
          <w:rFonts w:ascii="Times New Roman" w:hAnsi="Times New Roman"/>
          <w:sz w:val="28"/>
          <w:szCs w:val="28"/>
          <w:lang w:val="uk-UA"/>
        </w:rPr>
        <w:t>,</w:t>
      </w:r>
      <w:r w:rsidRPr="00C8017B">
        <w:rPr>
          <w:rFonts w:ascii="Times New Roman" w:hAnsi="Times New Roman"/>
          <w:kern w:val="0"/>
          <w:sz w:val="28"/>
          <w:szCs w:val="28"/>
          <w:lang w:val="uk-UA" w:eastAsia="en-US"/>
        </w:rPr>
        <w:t xml:space="preserve"> відповідних дисциплін та фо</w:t>
      </w:r>
      <w:r w:rsidRPr="005140AC">
        <w:rPr>
          <w:rFonts w:ascii="Times New Roman" w:hAnsi="Times New Roman"/>
          <w:kern w:val="0"/>
          <w:sz w:val="28"/>
          <w:szCs w:val="28"/>
          <w:lang w:val="uk-UA" w:eastAsia="en-US"/>
        </w:rPr>
        <w:t xml:space="preserve">рм роботи, передбачених варіативним складником. </w:t>
      </w:r>
    </w:p>
    <w:p w:rsidR="00B23738" w:rsidRPr="005140AC" w:rsidRDefault="00B23738" w:rsidP="0053627A">
      <w:pPr>
        <w:ind w:firstLine="851"/>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Кількість концертмейстерських годин для забезпечення освітнього процесу визначається з розрахунку:</w:t>
      </w:r>
    </w:p>
    <w:p w:rsidR="00B23738" w:rsidRPr="005140AC" w:rsidRDefault="00B23738" w:rsidP="0053627A">
      <w:pPr>
        <w:ind w:firstLine="851"/>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не більше 100% годин аудиторних індивідуальних занять (уроків), передбачених робочим навчальним планом (на кожного/кожну учня/ученицю) та у випадках, передбачених навчальною програмою;</w:t>
      </w:r>
    </w:p>
    <w:p w:rsidR="00B23738" w:rsidRPr="005140AC" w:rsidRDefault="00B23738" w:rsidP="0053627A">
      <w:pPr>
        <w:ind w:firstLine="851"/>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не більше 100% годин аудиторних групових занять (уроків), передбачених робочим навчальним планом (на кожну групу учнів);</w:t>
      </w:r>
    </w:p>
    <w:p w:rsidR="00B23738" w:rsidRPr="005140AC" w:rsidRDefault="00B23738" w:rsidP="0053627A">
      <w:pPr>
        <w:ind w:firstLine="851"/>
        <w:jc w:val="both"/>
        <w:rPr>
          <w:rFonts w:ascii="Times New Roman" w:hAnsi="Times New Roman"/>
          <w:sz w:val="28"/>
          <w:szCs w:val="28"/>
          <w:lang w:val="uk-UA"/>
        </w:rPr>
      </w:pPr>
      <w:r w:rsidRPr="005140AC">
        <w:rPr>
          <w:rFonts w:ascii="Times New Roman" w:hAnsi="Times New Roman"/>
          <w:kern w:val="0"/>
          <w:sz w:val="28"/>
          <w:szCs w:val="28"/>
          <w:lang w:val="uk-UA" w:eastAsia="en-US"/>
        </w:rPr>
        <w:t xml:space="preserve">не більше 100% годин, передбачених для вивчення навчальних дисциплін варіативного складника: </w:t>
      </w:r>
      <w:r w:rsidRPr="005140AC">
        <w:rPr>
          <w:rFonts w:ascii="Times New Roman" w:hAnsi="Times New Roman"/>
          <w:sz w:val="28"/>
          <w:szCs w:val="28"/>
          <w:lang w:val="uk-UA"/>
        </w:rPr>
        <w:t xml:space="preserve">другий музичний інструмент, ритміка, </w:t>
      </w:r>
      <w:r w:rsidRPr="00A2729F">
        <w:rPr>
          <w:rFonts w:ascii="Times New Roman" w:hAnsi="Times New Roman"/>
          <w:sz w:val="28"/>
          <w:szCs w:val="28"/>
          <w:lang w:val="uk-UA"/>
        </w:rPr>
        <w:t>інструментальний ансамбль</w:t>
      </w:r>
      <w:r w:rsidRPr="005140AC">
        <w:rPr>
          <w:rFonts w:ascii="Times New Roman" w:hAnsi="Times New Roman"/>
          <w:sz w:val="28"/>
          <w:szCs w:val="28"/>
          <w:lang w:val="uk-UA"/>
        </w:rPr>
        <w:t>, пос</w:t>
      </w:r>
      <w:r>
        <w:rPr>
          <w:rFonts w:ascii="Times New Roman" w:hAnsi="Times New Roman"/>
          <w:sz w:val="28"/>
          <w:szCs w:val="28"/>
          <w:lang w:val="uk-UA"/>
        </w:rPr>
        <w:t>тановка концертних номерів</w:t>
      </w:r>
      <w:r w:rsidRPr="005140AC">
        <w:rPr>
          <w:rFonts w:ascii="Times New Roman" w:hAnsi="Times New Roman"/>
          <w:sz w:val="28"/>
          <w:szCs w:val="28"/>
          <w:lang w:val="uk-UA"/>
        </w:rPr>
        <w:t>.</w:t>
      </w:r>
    </w:p>
    <w:p w:rsidR="00B23738" w:rsidRPr="005140AC" w:rsidRDefault="00B23738" w:rsidP="0053627A">
      <w:pPr>
        <w:ind w:firstLine="851"/>
        <w:jc w:val="both"/>
        <w:rPr>
          <w:rFonts w:ascii="Times New Roman" w:hAnsi="Times New Roman"/>
          <w:b/>
          <w:kern w:val="0"/>
          <w:sz w:val="28"/>
          <w:szCs w:val="28"/>
          <w:lang w:val="uk-UA" w:eastAsia="en-US"/>
        </w:rPr>
      </w:pPr>
      <w:r>
        <w:rPr>
          <w:rFonts w:ascii="Times New Roman" w:hAnsi="Times New Roman"/>
          <w:b/>
          <w:kern w:val="0"/>
          <w:sz w:val="28"/>
          <w:szCs w:val="28"/>
          <w:lang w:val="uk-UA" w:eastAsia="en-US"/>
        </w:rPr>
        <w:t>Рекомендації щодо п</w:t>
      </w:r>
      <w:r w:rsidRPr="005140AC">
        <w:rPr>
          <w:rFonts w:ascii="Times New Roman" w:hAnsi="Times New Roman"/>
          <w:b/>
          <w:kern w:val="0"/>
          <w:sz w:val="28"/>
          <w:szCs w:val="28"/>
          <w:lang w:val="uk-UA" w:eastAsia="en-US"/>
        </w:rPr>
        <w:t>ланування та організаці</w:t>
      </w:r>
      <w:r>
        <w:rPr>
          <w:rFonts w:ascii="Times New Roman" w:hAnsi="Times New Roman"/>
          <w:b/>
          <w:kern w:val="0"/>
          <w:sz w:val="28"/>
          <w:szCs w:val="28"/>
          <w:lang w:val="uk-UA" w:eastAsia="en-US"/>
        </w:rPr>
        <w:t>ї</w:t>
      </w:r>
      <w:r w:rsidRPr="005140AC">
        <w:rPr>
          <w:rFonts w:ascii="Times New Roman" w:hAnsi="Times New Roman"/>
          <w:b/>
          <w:kern w:val="0"/>
          <w:sz w:val="28"/>
          <w:szCs w:val="28"/>
          <w:lang w:val="uk-UA" w:eastAsia="en-US"/>
        </w:rPr>
        <w:t xml:space="preserve"> освітнього процесу.</w:t>
      </w:r>
    </w:p>
    <w:p w:rsidR="00B23738" w:rsidRPr="005140AC" w:rsidRDefault="00B23738" w:rsidP="0053627A">
      <w:pPr>
        <w:ind w:firstLine="851"/>
        <w:jc w:val="both"/>
        <w:rPr>
          <w:lang w:val="uk-UA"/>
        </w:rPr>
      </w:pPr>
      <w:r w:rsidRPr="005140AC">
        <w:rPr>
          <w:rFonts w:ascii="Times New Roman" w:hAnsi="Times New Roman"/>
          <w:sz w:val="28"/>
          <w:szCs w:val="28"/>
          <w:lang w:val="uk-UA"/>
        </w:rPr>
        <w:t>Нормативний зміст типової освітньої програми</w:t>
      </w:r>
      <w:r w:rsidRPr="005140AC">
        <w:rPr>
          <w:rFonts w:ascii="Times New Roman" w:hAnsi="Times New Roman"/>
          <w:kern w:val="0"/>
          <w:sz w:val="28"/>
          <w:szCs w:val="28"/>
          <w:lang w:val="uk-UA" w:eastAsia="en-US"/>
        </w:rPr>
        <w:t xml:space="preserve"> </w:t>
      </w:r>
      <w:r w:rsidRPr="005140AC">
        <w:rPr>
          <w:rFonts w:ascii="Times New Roman" w:hAnsi="Times New Roman"/>
          <w:sz w:val="28"/>
          <w:szCs w:val="28"/>
          <w:lang w:val="uk-UA"/>
        </w:rPr>
        <w:t>конкретизується у</w:t>
      </w:r>
      <w:r>
        <w:rPr>
          <w:rFonts w:ascii="Times New Roman" w:hAnsi="Times New Roman"/>
          <w:sz w:val="28"/>
          <w:szCs w:val="28"/>
          <w:lang w:val="uk-UA"/>
        </w:rPr>
        <w:t xml:space="preserve"> </w:t>
      </w:r>
      <w:r w:rsidRPr="005140AC">
        <w:rPr>
          <w:rFonts w:ascii="Times New Roman" w:hAnsi="Times New Roman"/>
          <w:sz w:val="28"/>
          <w:szCs w:val="28"/>
          <w:lang w:val="uk-UA"/>
        </w:rPr>
        <w:t>власній освітній програмі мистецької школи та розміщеному в ній навчальному плані, який</w:t>
      </w:r>
      <w:r w:rsidRPr="005140AC">
        <w:rPr>
          <w:rFonts w:ascii="Times New Roman" w:hAnsi="Times New Roman"/>
          <w:kern w:val="0"/>
          <w:sz w:val="28"/>
          <w:szCs w:val="28"/>
          <w:lang w:val="uk-UA" w:eastAsia="en-US"/>
        </w:rPr>
        <w:t xml:space="preserve"> </w:t>
      </w:r>
      <w:r w:rsidRPr="005140AC">
        <w:rPr>
          <w:rFonts w:ascii="Times New Roman" w:hAnsi="Times New Roman"/>
          <w:sz w:val="28"/>
          <w:szCs w:val="28"/>
          <w:lang w:val="uk-UA"/>
        </w:rPr>
        <w:t xml:space="preserve">деталізує зміст і структуру освітнього процесу. </w:t>
      </w:r>
    </w:p>
    <w:p w:rsidR="00B23738" w:rsidRPr="005140AC" w:rsidRDefault="00B23738" w:rsidP="0053627A">
      <w:pPr>
        <w:ind w:firstLine="851"/>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У навчальному плані зазначаються дисципліни, викладання яких потребує супроводу концертмейстера та зазначаються особливості розрахунку навчального навантаження.</w:t>
      </w:r>
    </w:p>
    <w:p w:rsidR="00B23738" w:rsidRPr="005140AC" w:rsidRDefault="00B23738" w:rsidP="0053627A">
      <w:pPr>
        <w:ind w:firstLine="851"/>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На основі навчального плану мистецькі школи складають на кожен навчальний рік робочий навчальний план, який є підставою для розрахунку кількості педагогічних (викладацьких та концертмейстерських) годин і ставок, необхідних для виконання власної освітньої програми мистецької школи. Логічна послідовність вивчення та конкретний зміст освітніх компонентів розкривається у навчальних програмах відповідних навчальних дисциплін.</w:t>
      </w:r>
      <w:r>
        <w:rPr>
          <w:rFonts w:ascii="Times New Roman" w:hAnsi="Times New Roman"/>
          <w:kern w:val="0"/>
          <w:sz w:val="28"/>
          <w:szCs w:val="28"/>
          <w:lang w:val="uk-UA" w:eastAsia="en-US"/>
        </w:rPr>
        <w:t xml:space="preserve"> У робочому навчальному плані зазначаються дисципліни як інваріантного, так і варіативного складників за спільним рішенням відповідних учасників освітнього процесу. </w:t>
      </w:r>
    </w:p>
    <w:p w:rsidR="00B23738" w:rsidRDefault="00B23738" w:rsidP="001137B8">
      <w:pPr>
        <w:ind w:firstLine="851"/>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Планування та організація освітнього процесу за робочим навчальним планом має працювати на створення максимально сприятливого середовища для учнів з урахуванням їх віку, рівня психофізіологічного розвитку та з </w:t>
      </w:r>
      <w:r>
        <w:rPr>
          <w:rFonts w:ascii="Times New Roman" w:hAnsi="Times New Roman"/>
          <w:kern w:val="0"/>
          <w:sz w:val="28"/>
          <w:szCs w:val="28"/>
          <w:lang w:val="uk-UA" w:eastAsia="en-US"/>
        </w:rPr>
        <w:t>дотриманням санітарних норм</w:t>
      </w:r>
      <w:r w:rsidRPr="005140AC">
        <w:rPr>
          <w:rFonts w:ascii="Times New Roman" w:hAnsi="Times New Roman"/>
          <w:kern w:val="0"/>
          <w:sz w:val="28"/>
          <w:szCs w:val="28"/>
          <w:lang w:val="uk-UA" w:eastAsia="en-US"/>
        </w:rPr>
        <w:t>.</w:t>
      </w:r>
    </w:p>
    <w:p w:rsidR="00B23738" w:rsidRPr="00EF7166" w:rsidRDefault="00B23738" w:rsidP="00C3329C">
      <w:pPr>
        <w:ind w:firstLine="851"/>
        <w:jc w:val="both"/>
        <w:rPr>
          <w:rFonts w:ascii="Times New Roman" w:hAnsi="Times New Roman"/>
          <w:kern w:val="0"/>
          <w:sz w:val="28"/>
          <w:szCs w:val="28"/>
          <w:lang w:val="uk-UA" w:eastAsia="en-US"/>
        </w:rPr>
      </w:pPr>
      <w:r w:rsidRPr="00EF7166">
        <w:rPr>
          <w:rFonts w:ascii="Times New Roman" w:hAnsi="Times New Roman"/>
          <w:kern w:val="0"/>
          <w:sz w:val="28"/>
          <w:szCs w:val="28"/>
          <w:lang w:val="uk-UA" w:eastAsia="en-US"/>
        </w:rPr>
        <w:t>У межах вивчення навчальної дисципліни «</w:t>
      </w:r>
      <w:r>
        <w:rPr>
          <w:rFonts w:ascii="Times New Roman" w:hAnsi="Times New Roman"/>
          <w:kern w:val="0"/>
          <w:sz w:val="28"/>
          <w:szCs w:val="28"/>
          <w:lang w:val="uk-UA" w:eastAsia="en-US"/>
        </w:rPr>
        <w:t>Фольклорний ансамбль</w:t>
      </w:r>
      <w:r w:rsidRPr="00EF7166">
        <w:rPr>
          <w:rFonts w:ascii="Times New Roman" w:hAnsi="Times New Roman"/>
          <w:kern w:val="0"/>
          <w:sz w:val="28"/>
          <w:szCs w:val="28"/>
          <w:lang w:val="uk-UA" w:eastAsia="en-US"/>
        </w:rPr>
        <w:t>» планування освітнього процесу може відбуватися у формі гри в сталому ансамблі / гри в ансамблях, різних за складом</w:t>
      </w:r>
      <w:r>
        <w:rPr>
          <w:rFonts w:ascii="Times New Roman" w:hAnsi="Times New Roman"/>
          <w:kern w:val="0"/>
          <w:sz w:val="28"/>
          <w:szCs w:val="28"/>
          <w:lang w:val="uk-UA" w:eastAsia="en-US"/>
        </w:rPr>
        <w:t>.</w:t>
      </w:r>
    </w:p>
    <w:p w:rsidR="00B23738" w:rsidRPr="00EF7166" w:rsidRDefault="00B23738" w:rsidP="00C3329C">
      <w:pPr>
        <w:ind w:firstLine="851"/>
        <w:jc w:val="both"/>
        <w:rPr>
          <w:rFonts w:ascii="Times New Roman" w:hAnsi="Times New Roman"/>
          <w:kern w:val="0"/>
          <w:sz w:val="28"/>
          <w:szCs w:val="28"/>
          <w:lang w:val="uk-UA" w:eastAsia="en-US"/>
        </w:rPr>
      </w:pPr>
      <w:r w:rsidRPr="00EF7166">
        <w:rPr>
          <w:rFonts w:ascii="Times New Roman" w:hAnsi="Times New Roman"/>
          <w:kern w:val="0"/>
          <w:sz w:val="28"/>
          <w:szCs w:val="28"/>
          <w:lang w:val="uk-UA" w:eastAsia="en-US"/>
        </w:rPr>
        <w:t>При обранні форми «гра в а</w:t>
      </w:r>
      <w:r>
        <w:rPr>
          <w:rFonts w:ascii="Times New Roman" w:hAnsi="Times New Roman"/>
          <w:kern w:val="0"/>
          <w:sz w:val="28"/>
          <w:szCs w:val="28"/>
          <w:lang w:val="uk-UA" w:eastAsia="en-US"/>
        </w:rPr>
        <w:t>нсамблях, різних за складом»</w:t>
      </w:r>
      <w:r w:rsidRPr="00EF7166">
        <w:rPr>
          <w:rFonts w:ascii="Times New Roman" w:hAnsi="Times New Roman"/>
          <w:kern w:val="0"/>
          <w:sz w:val="28"/>
          <w:szCs w:val="28"/>
          <w:lang w:val="uk-UA" w:eastAsia="en-US"/>
        </w:rPr>
        <w:t xml:space="preserve"> розподіл годин, передбачених для вивчення навчальної дисципліни «</w:t>
      </w:r>
      <w:r>
        <w:rPr>
          <w:rFonts w:ascii="Times New Roman" w:hAnsi="Times New Roman"/>
          <w:kern w:val="0"/>
          <w:sz w:val="28"/>
          <w:szCs w:val="28"/>
          <w:lang w:val="uk-UA" w:eastAsia="en-US"/>
        </w:rPr>
        <w:t>Фольклорний ансамбль</w:t>
      </w:r>
      <w:r w:rsidRPr="00EF7166">
        <w:rPr>
          <w:rFonts w:ascii="Times New Roman" w:hAnsi="Times New Roman"/>
          <w:kern w:val="0"/>
          <w:sz w:val="28"/>
          <w:szCs w:val="28"/>
          <w:lang w:val="uk-UA" w:eastAsia="en-US"/>
        </w:rPr>
        <w:t xml:space="preserve">», </w:t>
      </w:r>
      <w:r>
        <w:rPr>
          <w:rFonts w:ascii="Times New Roman" w:hAnsi="Times New Roman"/>
          <w:kern w:val="0"/>
          <w:sz w:val="28"/>
          <w:szCs w:val="28"/>
          <w:lang w:val="uk-UA" w:eastAsia="en-US"/>
        </w:rPr>
        <w:t xml:space="preserve">може </w:t>
      </w:r>
      <w:r w:rsidRPr="00EF7166">
        <w:rPr>
          <w:rFonts w:ascii="Times New Roman" w:hAnsi="Times New Roman"/>
          <w:kern w:val="0"/>
          <w:sz w:val="28"/>
          <w:szCs w:val="28"/>
          <w:lang w:val="uk-UA" w:eastAsia="en-US"/>
        </w:rPr>
        <w:t>здійсню</w:t>
      </w:r>
      <w:r>
        <w:rPr>
          <w:rFonts w:ascii="Times New Roman" w:hAnsi="Times New Roman"/>
          <w:kern w:val="0"/>
          <w:sz w:val="28"/>
          <w:szCs w:val="28"/>
          <w:lang w:val="uk-UA" w:eastAsia="en-US"/>
        </w:rPr>
        <w:t>вати</w:t>
      </w:r>
      <w:r w:rsidRPr="00EF7166">
        <w:rPr>
          <w:rFonts w:ascii="Times New Roman" w:hAnsi="Times New Roman"/>
          <w:kern w:val="0"/>
          <w:sz w:val="28"/>
          <w:szCs w:val="28"/>
          <w:lang w:val="uk-UA" w:eastAsia="en-US"/>
        </w:rPr>
        <w:t>ся шляхом поділу навчальної дисципліни на модулі, які реалізуються протягом усього строку навчання. Навчання з використанням таких форм може тривати різні періоди: півроку, рік, півтора року, два роки (залежно від поставлених навчальних завдань). При цьому кожен модуль може відповідати одному складу ансамблю.</w:t>
      </w:r>
    </w:p>
    <w:p w:rsidR="00B23738" w:rsidRPr="00EF7166" w:rsidRDefault="00B23738" w:rsidP="00C3329C">
      <w:pPr>
        <w:ind w:firstLine="851"/>
        <w:jc w:val="both"/>
        <w:rPr>
          <w:rFonts w:ascii="Times New Roman" w:hAnsi="Times New Roman"/>
          <w:kern w:val="0"/>
          <w:sz w:val="28"/>
          <w:szCs w:val="28"/>
          <w:lang w:val="uk-UA" w:eastAsia="en-US"/>
        </w:rPr>
      </w:pPr>
      <w:r w:rsidRPr="00EF7166">
        <w:rPr>
          <w:rFonts w:ascii="Times New Roman" w:hAnsi="Times New Roman"/>
          <w:kern w:val="0"/>
          <w:sz w:val="28"/>
          <w:szCs w:val="28"/>
          <w:lang w:val="uk-UA" w:eastAsia="en-US"/>
        </w:rPr>
        <w:t xml:space="preserve">Рішення про розподіл учнів на </w:t>
      </w:r>
      <w:r>
        <w:rPr>
          <w:rFonts w:ascii="Times New Roman" w:hAnsi="Times New Roman"/>
          <w:kern w:val="0"/>
          <w:sz w:val="28"/>
          <w:szCs w:val="28"/>
          <w:lang w:val="uk-UA" w:eastAsia="en-US"/>
        </w:rPr>
        <w:t>ансамблі</w:t>
      </w:r>
      <w:r w:rsidRPr="00EF7166">
        <w:rPr>
          <w:rFonts w:ascii="Times New Roman" w:hAnsi="Times New Roman"/>
          <w:kern w:val="0"/>
          <w:sz w:val="28"/>
          <w:szCs w:val="28"/>
          <w:lang w:val="uk-UA" w:eastAsia="en-US"/>
        </w:rPr>
        <w:t xml:space="preserve"> приймається колегіально викладачами дисциплін</w:t>
      </w:r>
      <w:r>
        <w:rPr>
          <w:rFonts w:ascii="Times New Roman" w:hAnsi="Times New Roman"/>
          <w:kern w:val="0"/>
          <w:sz w:val="28"/>
          <w:szCs w:val="28"/>
          <w:lang w:val="uk-UA" w:eastAsia="en-US"/>
        </w:rPr>
        <w:t>и</w:t>
      </w:r>
      <w:r w:rsidRPr="00EF7166">
        <w:rPr>
          <w:rFonts w:ascii="Times New Roman" w:hAnsi="Times New Roman"/>
          <w:kern w:val="0"/>
          <w:sz w:val="28"/>
          <w:szCs w:val="28"/>
          <w:lang w:val="uk-UA" w:eastAsia="en-US"/>
        </w:rPr>
        <w:t xml:space="preserve"> «</w:t>
      </w:r>
      <w:r>
        <w:rPr>
          <w:rFonts w:ascii="Times New Roman" w:hAnsi="Times New Roman"/>
          <w:kern w:val="0"/>
          <w:sz w:val="28"/>
          <w:szCs w:val="28"/>
          <w:lang w:val="uk-UA" w:eastAsia="en-US"/>
        </w:rPr>
        <w:t>Фольклорний ансамбль</w:t>
      </w:r>
      <w:r w:rsidRPr="00EF7166">
        <w:rPr>
          <w:rFonts w:ascii="Times New Roman" w:hAnsi="Times New Roman"/>
          <w:kern w:val="0"/>
          <w:sz w:val="28"/>
          <w:szCs w:val="28"/>
          <w:lang w:val="uk-UA" w:eastAsia="en-US"/>
        </w:rPr>
        <w:t>» з урахуванням бажання, інтересів учнів та можливостей мистецької школи.</w:t>
      </w:r>
    </w:p>
    <w:p w:rsidR="00B23738" w:rsidRPr="00EF7166" w:rsidRDefault="00B23738" w:rsidP="00C3329C">
      <w:pPr>
        <w:ind w:firstLine="851"/>
        <w:jc w:val="both"/>
        <w:rPr>
          <w:rFonts w:ascii="Times New Roman" w:hAnsi="Times New Roman"/>
          <w:i/>
          <w:kern w:val="0"/>
          <w:sz w:val="28"/>
          <w:szCs w:val="28"/>
          <w:lang w:val="uk-UA" w:eastAsia="en-US"/>
        </w:rPr>
      </w:pPr>
      <w:r w:rsidRPr="00EF7166">
        <w:rPr>
          <w:rFonts w:ascii="Times New Roman" w:hAnsi="Times New Roman"/>
          <w:i/>
          <w:kern w:val="0"/>
          <w:sz w:val="28"/>
          <w:szCs w:val="28"/>
          <w:lang w:val="uk-UA" w:eastAsia="en-US"/>
        </w:rPr>
        <w:t>Рекомендації щодо планування вивчення навчальних дисциплін в межах варіативного складника.</w:t>
      </w:r>
    </w:p>
    <w:p w:rsidR="00B23738" w:rsidRPr="00EF7166" w:rsidRDefault="00B23738" w:rsidP="00C3329C">
      <w:pPr>
        <w:ind w:firstLine="851"/>
        <w:jc w:val="both"/>
        <w:rPr>
          <w:rFonts w:ascii="Times New Roman" w:hAnsi="Times New Roman"/>
          <w:kern w:val="0"/>
          <w:sz w:val="28"/>
          <w:szCs w:val="28"/>
          <w:lang w:val="uk-UA" w:eastAsia="en-US"/>
        </w:rPr>
      </w:pPr>
      <w:r w:rsidRPr="00EF7166">
        <w:rPr>
          <w:rFonts w:ascii="Times New Roman" w:hAnsi="Times New Roman"/>
          <w:kern w:val="0"/>
          <w:sz w:val="28"/>
          <w:szCs w:val="28"/>
          <w:lang w:val="uk-UA" w:eastAsia="en-US"/>
        </w:rPr>
        <w:t>Розподіл годин, передбачених для реалізації варіативного складника типової освітньої програми здійснюється залежно від поставлених викладачем педагогічних цілей та підходів мистецької школи щодо організації освітнього процесу в наступний спосіб:</w:t>
      </w:r>
    </w:p>
    <w:p w:rsidR="00B23738" w:rsidRPr="00EF7166" w:rsidRDefault="00B23738" w:rsidP="00C3329C">
      <w:pPr>
        <w:ind w:firstLine="851"/>
        <w:jc w:val="both"/>
        <w:rPr>
          <w:rFonts w:ascii="Times New Roman" w:hAnsi="Times New Roman"/>
          <w:kern w:val="0"/>
          <w:sz w:val="28"/>
          <w:szCs w:val="28"/>
          <w:lang w:val="uk-UA" w:eastAsia="en-US"/>
        </w:rPr>
      </w:pPr>
      <w:r w:rsidRPr="00EF7166">
        <w:rPr>
          <w:rFonts w:ascii="Times New Roman" w:hAnsi="Times New Roman"/>
          <w:kern w:val="0"/>
          <w:sz w:val="28"/>
          <w:szCs w:val="28"/>
          <w:lang w:val="uk-UA" w:eastAsia="en-US"/>
        </w:rPr>
        <w:t xml:space="preserve">1) Запровадження факультативів, навчальних дисциплін за вибором, що розширюють компетентності за обраним учнем/ученицею фахом, або з інших інструментів або видів мистецтва тощо. </w:t>
      </w:r>
    </w:p>
    <w:p w:rsidR="00B23738" w:rsidRPr="00604335" w:rsidRDefault="00B23738" w:rsidP="00C3329C">
      <w:pPr>
        <w:ind w:firstLine="851"/>
        <w:jc w:val="both"/>
        <w:rPr>
          <w:rFonts w:ascii="Times New Roman" w:hAnsi="Times New Roman"/>
          <w:kern w:val="0"/>
          <w:sz w:val="28"/>
          <w:szCs w:val="28"/>
          <w:lang w:val="uk-UA" w:eastAsia="en-US"/>
        </w:rPr>
      </w:pPr>
      <w:r w:rsidRPr="00604335">
        <w:rPr>
          <w:rFonts w:ascii="Times New Roman" w:hAnsi="Times New Roman"/>
          <w:kern w:val="0"/>
          <w:sz w:val="28"/>
          <w:szCs w:val="28"/>
          <w:lang w:val="uk-UA" w:eastAsia="en-US"/>
        </w:rPr>
        <w:t>Зокрема, рекомендованими факультативами, навчальними дисциплінами за вибором є: другий музичний інструмент, читання нот з листа, основи імпровізації, основи аранжування, акомпанемент, інструментальний ансамбль, практикум з календарних обрядів українського народу та народів України і світу, постановка концертних номерів, образотворча композиція, ліплення, сценічна мова, танець, національний костюм</w:t>
      </w:r>
      <w:r>
        <w:rPr>
          <w:rFonts w:ascii="Times New Roman" w:hAnsi="Times New Roman"/>
          <w:kern w:val="0"/>
          <w:sz w:val="28"/>
          <w:szCs w:val="28"/>
          <w:lang w:val="uk-UA" w:eastAsia="en-US"/>
        </w:rPr>
        <w:t>, основи гриму</w:t>
      </w:r>
      <w:r w:rsidRPr="00604335">
        <w:rPr>
          <w:rFonts w:ascii="Times New Roman" w:hAnsi="Times New Roman"/>
          <w:kern w:val="0"/>
          <w:sz w:val="28"/>
          <w:szCs w:val="28"/>
          <w:lang w:val="uk-UA" w:eastAsia="en-US"/>
        </w:rPr>
        <w:t xml:space="preserve"> тощо.</w:t>
      </w:r>
    </w:p>
    <w:p w:rsidR="00B23738" w:rsidRPr="00EF7166" w:rsidRDefault="00B23738" w:rsidP="00C3329C">
      <w:pPr>
        <w:ind w:firstLine="851"/>
        <w:jc w:val="both"/>
        <w:rPr>
          <w:rFonts w:ascii="Times New Roman" w:hAnsi="Times New Roman"/>
          <w:kern w:val="0"/>
          <w:sz w:val="28"/>
          <w:szCs w:val="28"/>
          <w:lang w:val="uk-UA" w:eastAsia="en-US"/>
        </w:rPr>
      </w:pPr>
      <w:r w:rsidRPr="00EF7166">
        <w:rPr>
          <w:rFonts w:ascii="Times New Roman" w:hAnsi="Times New Roman"/>
          <w:kern w:val="0"/>
          <w:sz w:val="28"/>
          <w:szCs w:val="28"/>
          <w:lang w:val="uk-UA" w:eastAsia="en-US"/>
        </w:rPr>
        <w:t xml:space="preserve">2) </w:t>
      </w:r>
      <w:r>
        <w:rPr>
          <w:rFonts w:ascii="Times New Roman" w:hAnsi="Times New Roman"/>
          <w:kern w:val="0"/>
          <w:sz w:val="28"/>
          <w:szCs w:val="28"/>
          <w:lang w:val="uk-UA" w:eastAsia="en-US"/>
        </w:rPr>
        <w:t>П</w:t>
      </w:r>
      <w:r w:rsidRPr="00EF7166">
        <w:rPr>
          <w:rFonts w:ascii="Times New Roman" w:hAnsi="Times New Roman"/>
          <w:kern w:val="0"/>
          <w:sz w:val="28"/>
          <w:szCs w:val="28"/>
          <w:lang w:val="uk-UA" w:eastAsia="en-US"/>
        </w:rPr>
        <w:t>ідсилення навчальних дисциплін інваріантного складника</w:t>
      </w:r>
      <w:r>
        <w:rPr>
          <w:rFonts w:ascii="Times New Roman" w:hAnsi="Times New Roman"/>
          <w:kern w:val="0"/>
          <w:sz w:val="28"/>
          <w:szCs w:val="28"/>
          <w:lang w:val="uk-UA" w:eastAsia="en-US"/>
        </w:rPr>
        <w:t xml:space="preserve"> (індивідуальні уроки)</w:t>
      </w:r>
      <w:r w:rsidRPr="00EF7166">
        <w:rPr>
          <w:rFonts w:ascii="Times New Roman" w:hAnsi="Times New Roman"/>
          <w:kern w:val="0"/>
          <w:sz w:val="28"/>
          <w:szCs w:val="28"/>
          <w:lang w:val="uk-UA" w:eastAsia="en-US"/>
        </w:rPr>
        <w:t xml:space="preserve"> </w:t>
      </w:r>
      <w:r>
        <w:rPr>
          <w:rFonts w:ascii="Times New Roman" w:hAnsi="Times New Roman"/>
          <w:kern w:val="0"/>
          <w:sz w:val="28"/>
          <w:szCs w:val="28"/>
          <w:lang w:val="uk-UA" w:eastAsia="en-US"/>
        </w:rPr>
        <w:t xml:space="preserve">здійснюється у разі </w:t>
      </w:r>
      <w:r w:rsidRPr="00EF7166">
        <w:rPr>
          <w:rFonts w:ascii="Times New Roman" w:hAnsi="Times New Roman"/>
          <w:kern w:val="0"/>
          <w:sz w:val="28"/>
          <w:szCs w:val="28"/>
          <w:lang w:val="uk-UA" w:eastAsia="en-US"/>
        </w:rPr>
        <w:t>значного відставання учня/учениці від планових показників навчальних досягнень з цієї дисципліни (критично низького темпу засвоєння навчального матеріалу), виявлених за результатами поточного контролю</w:t>
      </w:r>
      <w:r>
        <w:rPr>
          <w:rFonts w:ascii="Times New Roman" w:hAnsi="Times New Roman"/>
          <w:kern w:val="0"/>
          <w:sz w:val="28"/>
          <w:szCs w:val="28"/>
          <w:lang w:val="uk-UA" w:eastAsia="en-US"/>
        </w:rPr>
        <w:t>.</w:t>
      </w:r>
    </w:p>
    <w:p w:rsidR="00B23738" w:rsidRPr="00EF7166" w:rsidRDefault="00B23738" w:rsidP="00C3329C">
      <w:pPr>
        <w:ind w:firstLine="851"/>
        <w:jc w:val="both"/>
        <w:rPr>
          <w:rFonts w:ascii="Times New Roman" w:hAnsi="Times New Roman"/>
          <w:kern w:val="0"/>
          <w:sz w:val="28"/>
          <w:szCs w:val="28"/>
          <w:lang w:val="uk-UA" w:eastAsia="en-US"/>
        </w:rPr>
      </w:pPr>
      <w:r w:rsidRPr="00EF7166">
        <w:rPr>
          <w:rFonts w:ascii="Times New Roman" w:hAnsi="Times New Roman"/>
          <w:kern w:val="0"/>
          <w:sz w:val="28"/>
          <w:szCs w:val="28"/>
          <w:lang w:val="uk-UA" w:eastAsia="en-US"/>
        </w:rPr>
        <w:t>3) Планування щотижнево або сукупно раз на місяць чи на півроку</w:t>
      </w:r>
      <w:bookmarkStart w:id="3" w:name="_GoBack"/>
      <w:bookmarkEnd w:id="3"/>
      <w:r w:rsidRPr="00EF7166">
        <w:rPr>
          <w:rFonts w:ascii="Times New Roman" w:hAnsi="Times New Roman"/>
          <w:kern w:val="0"/>
          <w:sz w:val="28"/>
          <w:szCs w:val="28"/>
          <w:lang w:val="uk-UA" w:eastAsia="en-US"/>
        </w:rPr>
        <w:t xml:space="preserve"> на проведення репетицій (у тому числі зведених), підготовки до конкурсів, інших публічних виступів, створення концертних програм тощо.</w:t>
      </w:r>
    </w:p>
    <w:p w:rsidR="00B23738" w:rsidRPr="00EF7166" w:rsidRDefault="00B23738" w:rsidP="00C3329C">
      <w:pPr>
        <w:ind w:firstLine="851"/>
        <w:jc w:val="both"/>
        <w:rPr>
          <w:rFonts w:ascii="Times New Roman" w:hAnsi="Times New Roman"/>
          <w:kern w:val="0"/>
          <w:sz w:val="28"/>
          <w:szCs w:val="28"/>
          <w:lang w:val="uk-UA" w:eastAsia="en-US"/>
        </w:rPr>
      </w:pPr>
      <w:r w:rsidRPr="00EF7166">
        <w:rPr>
          <w:rFonts w:ascii="Times New Roman" w:hAnsi="Times New Roman"/>
          <w:kern w:val="0"/>
          <w:sz w:val="28"/>
          <w:szCs w:val="28"/>
          <w:lang w:val="uk-UA" w:eastAsia="en-US"/>
        </w:rPr>
        <w:t>При розподілі обсягу навчального навантаження на цілі, зазначені в цьому пункті, необхідно враховувати, що загальний відведений обсяг може бути теж поділений на частини за видами діяльності.</w:t>
      </w:r>
    </w:p>
    <w:p w:rsidR="00B23738" w:rsidRPr="00AE4FBB" w:rsidRDefault="00B23738" w:rsidP="00C3329C">
      <w:pPr>
        <w:ind w:firstLine="851"/>
        <w:jc w:val="both"/>
        <w:rPr>
          <w:lang w:val="uk-UA"/>
        </w:rPr>
      </w:pPr>
      <w:r w:rsidRPr="00EF7166">
        <w:rPr>
          <w:rFonts w:ascii="Times New Roman" w:hAnsi="Times New Roman"/>
          <w:kern w:val="0"/>
          <w:sz w:val="28"/>
          <w:szCs w:val="28"/>
          <w:lang w:val="uk-UA" w:eastAsia="en-US"/>
        </w:rPr>
        <w:t>Увесь перерозподіл годин фіксується в робочому навчальному плані, який щорічно затверджується директором мистецької школи. Для цього всі навчальні дисципліни варіативного складника конкретизуються в лівому стовпці «Навчальні дисципліни» з визначенням відповідної кількості годин на їх вивчення. Якщо години варіативного складника розподіляються для підсилення навчальної дисципліни інваріантного складника, то ці години додаються до нормативної кількості годин, передбачених навчальним планом для відповідної дисципліни. Якщо певний обсяг навчального навантаження спрямовується на репетиції, підготовку до конкурсів тощо і планується сукупно (раз на місяць чи на півроку), то цей обсяг вказується в крайньому правому стовпці навчального плану «Усього годин».</w:t>
      </w:r>
    </w:p>
    <w:p w:rsidR="00B23738" w:rsidRPr="005140AC" w:rsidRDefault="00B23738" w:rsidP="0053627A">
      <w:pPr>
        <w:ind w:firstLine="851"/>
        <w:jc w:val="center"/>
        <w:rPr>
          <w:rFonts w:ascii="Times New Roman" w:hAnsi="Times New Roman"/>
          <w:kern w:val="0"/>
          <w:sz w:val="28"/>
          <w:szCs w:val="28"/>
          <w:lang w:val="uk-UA" w:eastAsia="en-US"/>
        </w:rPr>
      </w:pPr>
    </w:p>
    <w:p w:rsidR="00B23738" w:rsidRPr="005140AC" w:rsidRDefault="00B23738" w:rsidP="0053627A">
      <w:pPr>
        <w:pStyle w:val="Standard"/>
        <w:widowControl/>
        <w:suppressAutoHyphens w:val="0"/>
        <w:ind w:firstLine="851"/>
        <w:jc w:val="center"/>
        <w:rPr>
          <w:b/>
          <w:sz w:val="28"/>
          <w:szCs w:val="28"/>
          <w:lang w:val="uk-UA"/>
        </w:rPr>
      </w:pPr>
      <w:r w:rsidRPr="005140AC">
        <w:rPr>
          <w:b/>
          <w:sz w:val="28"/>
          <w:szCs w:val="28"/>
          <w:lang w:val="uk-UA"/>
        </w:rPr>
        <w:t>І</w:t>
      </w:r>
      <w:r w:rsidRPr="005140AC">
        <w:rPr>
          <w:b/>
          <w:sz w:val="28"/>
          <w:szCs w:val="28"/>
          <w:lang w:val="en-US"/>
        </w:rPr>
        <w:t>V</w:t>
      </w:r>
      <w:r w:rsidRPr="005140AC">
        <w:rPr>
          <w:b/>
          <w:sz w:val="28"/>
          <w:szCs w:val="28"/>
          <w:lang w:val="uk-UA"/>
        </w:rPr>
        <w:t xml:space="preserve">. Інструменти системи внутрішнього забезпечення якості </w:t>
      </w:r>
    </w:p>
    <w:p w:rsidR="00B23738" w:rsidRPr="005140AC" w:rsidRDefault="00B23738" w:rsidP="0053627A">
      <w:pPr>
        <w:pStyle w:val="Standard"/>
        <w:widowControl/>
        <w:suppressAutoHyphens w:val="0"/>
        <w:ind w:firstLine="851"/>
        <w:jc w:val="center"/>
        <w:rPr>
          <w:lang w:val="uk-UA"/>
        </w:rPr>
      </w:pPr>
      <w:r w:rsidRPr="005140AC">
        <w:rPr>
          <w:b/>
          <w:sz w:val="28"/>
          <w:szCs w:val="28"/>
          <w:lang w:val="uk-UA"/>
        </w:rPr>
        <w:t>середнього (базового) підрівня початкової мистецької освіти.</w:t>
      </w:r>
    </w:p>
    <w:p w:rsidR="00B23738" w:rsidRPr="005140AC" w:rsidRDefault="00B23738" w:rsidP="0053627A">
      <w:pPr>
        <w:widowControl/>
        <w:shd w:val="clear" w:color="auto" w:fill="FFFFFF"/>
        <w:tabs>
          <w:tab w:val="left" w:pos="284"/>
          <w:tab w:val="left" w:pos="1134"/>
        </w:tabs>
        <w:ind w:firstLine="851"/>
        <w:jc w:val="both"/>
        <w:rPr>
          <w:rFonts w:ascii="Times New Roman" w:hAnsi="Times New Roman"/>
          <w:b/>
          <w:sz w:val="28"/>
          <w:szCs w:val="28"/>
          <w:lang w:val="uk-UA" w:eastAsia="zh-CN"/>
        </w:rPr>
      </w:pPr>
    </w:p>
    <w:p w:rsidR="00B23738" w:rsidRPr="005140AC" w:rsidRDefault="00B23738" w:rsidP="0053627A">
      <w:pPr>
        <w:widowControl/>
        <w:shd w:val="clear" w:color="auto" w:fill="FFFFFF"/>
        <w:tabs>
          <w:tab w:val="left" w:pos="284"/>
          <w:tab w:val="left" w:pos="1134"/>
        </w:tabs>
        <w:ind w:firstLine="851"/>
        <w:jc w:val="both"/>
        <w:rPr>
          <w:rFonts w:ascii="Times New Roman CYR" w:eastAsia="SimSun" w:hAnsi="Times New Roman CYR" w:cs="Times New Roman CYR"/>
          <w:sz w:val="28"/>
          <w:szCs w:val="28"/>
          <w:lang w:val="uk-UA" w:eastAsia="zh-CN" w:bidi="hi-IN"/>
        </w:rPr>
      </w:pPr>
      <w:r w:rsidRPr="005140AC">
        <w:rPr>
          <w:rFonts w:ascii="Times New Roman" w:hAnsi="Times New Roman"/>
          <w:b/>
          <w:sz w:val="28"/>
          <w:szCs w:val="28"/>
          <w:lang w:val="uk-UA" w:eastAsia="zh-CN"/>
        </w:rPr>
        <w:t xml:space="preserve">Завдання системи внутрішнього забезпечення якості </w:t>
      </w:r>
      <w:r w:rsidRPr="005140AC">
        <w:rPr>
          <w:rFonts w:ascii="Times New Roman CYR" w:eastAsia="SimSun" w:hAnsi="Times New Roman CYR" w:cs="Times New Roman CYR"/>
          <w:sz w:val="28"/>
          <w:szCs w:val="28"/>
          <w:lang w:val="uk-UA" w:eastAsia="zh-CN" w:bidi="hi-IN"/>
        </w:rPr>
        <w:t>початкової мистецької освіти середнього (базового) підрівня передбачають у мистецьких школах здійснення таких процедур і заходів:</w:t>
      </w:r>
    </w:p>
    <w:p w:rsidR="00B23738" w:rsidRPr="005140AC" w:rsidRDefault="00B23738" w:rsidP="0053627A">
      <w:pPr>
        <w:widowControl/>
        <w:numPr>
          <w:ilvl w:val="0"/>
          <w:numId w:val="34"/>
        </w:numPr>
        <w:shd w:val="clear" w:color="auto" w:fill="FFFFFF"/>
        <w:tabs>
          <w:tab w:val="left" w:pos="284"/>
          <w:tab w:val="left" w:pos="1134"/>
        </w:tabs>
        <w:ind w:left="0" w:firstLine="851"/>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удосконалення освітньої діяльності, що сприяє зростанню позитивного іміджу школи;</w:t>
      </w:r>
    </w:p>
    <w:p w:rsidR="00B23738" w:rsidRPr="005140AC" w:rsidRDefault="00B23738" w:rsidP="0053627A">
      <w:pPr>
        <w:widowControl/>
        <w:numPr>
          <w:ilvl w:val="0"/>
          <w:numId w:val="34"/>
        </w:numPr>
        <w:shd w:val="clear" w:color="auto" w:fill="FFFFFF"/>
        <w:tabs>
          <w:tab w:val="left" w:pos="284"/>
          <w:tab w:val="left" w:pos="1134"/>
        </w:tabs>
        <w:ind w:left="0" w:firstLine="851"/>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оновлення методичної бази освітньої діяльності шляхом здійснення моніторингу та періодичного перегляду освітніх програм, у тому числі наскрізних, навчальних програм дисциплін, критеріїв оцінювання навчальних досягнень учнів, засобів оцінювання та методів демонстрування результатів навчання, навчально-методичних матеріалів, бібліотечних фондів мистецької школи;</w:t>
      </w:r>
    </w:p>
    <w:p w:rsidR="00B23738" w:rsidRPr="005140AC" w:rsidRDefault="00B23738" w:rsidP="0053627A">
      <w:pPr>
        <w:widowControl/>
        <w:numPr>
          <w:ilvl w:val="0"/>
          <w:numId w:val="34"/>
        </w:numPr>
        <w:shd w:val="clear" w:color="auto" w:fill="FFFFFF"/>
        <w:tabs>
          <w:tab w:val="left" w:pos="284"/>
          <w:tab w:val="left" w:pos="1134"/>
        </w:tabs>
        <w:ind w:left="0" w:firstLine="851"/>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контроль за виконанням навчальних планів власної освітньої програми мистецької школи, якістю знань, умінь і навичок учнів, розробка рекомендацій щодо їх покращення;</w:t>
      </w:r>
    </w:p>
    <w:p w:rsidR="00B23738" w:rsidRPr="005140AC" w:rsidRDefault="00B23738" w:rsidP="0053627A">
      <w:pPr>
        <w:widowControl/>
        <w:numPr>
          <w:ilvl w:val="0"/>
          <w:numId w:val="34"/>
        </w:numPr>
        <w:shd w:val="clear" w:color="auto" w:fill="FFFFFF"/>
        <w:tabs>
          <w:tab w:val="left" w:pos="284"/>
          <w:tab w:val="left" w:pos="1134"/>
        </w:tabs>
        <w:ind w:left="0" w:firstLine="851"/>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щорічне оцінювання освітнього процесу за кожною навчальною дисципліною учнями, їхніми батьками або іншими законними представниками за результатами добровільного опитування;</w:t>
      </w:r>
    </w:p>
    <w:p w:rsidR="00B23738" w:rsidRPr="005140AC" w:rsidRDefault="00B23738" w:rsidP="0053627A">
      <w:pPr>
        <w:widowControl/>
        <w:numPr>
          <w:ilvl w:val="0"/>
          <w:numId w:val="34"/>
        </w:numPr>
        <w:shd w:val="clear" w:color="auto" w:fill="FFFFFF"/>
        <w:tabs>
          <w:tab w:val="left" w:pos="-76"/>
          <w:tab w:val="left" w:pos="1134"/>
        </w:tabs>
        <w:ind w:left="0" w:firstLine="851"/>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збереження, а при можливості, збільшення контингенту учнів;</w:t>
      </w:r>
    </w:p>
    <w:p w:rsidR="00B23738" w:rsidRPr="005140AC" w:rsidRDefault="00B23738" w:rsidP="0053627A">
      <w:pPr>
        <w:widowControl/>
        <w:numPr>
          <w:ilvl w:val="0"/>
          <w:numId w:val="34"/>
        </w:numPr>
        <w:shd w:val="clear" w:color="auto" w:fill="FFFFFF"/>
        <w:tabs>
          <w:tab w:val="left" w:pos="284"/>
          <w:tab w:val="left" w:pos="1134"/>
        </w:tabs>
        <w:ind w:left="0" w:firstLine="851"/>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створення необхідних умов для підвищення фахового кваліфікаційного рівня педагогічних працівників;</w:t>
      </w:r>
    </w:p>
    <w:p w:rsidR="00B23738" w:rsidRPr="005140AC" w:rsidRDefault="00B23738" w:rsidP="0053627A">
      <w:pPr>
        <w:widowControl/>
        <w:numPr>
          <w:ilvl w:val="0"/>
          <w:numId w:val="34"/>
        </w:numPr>
        <w:shd w:val="clear" w:color="auto" w:fill="FFFFFF"/>
        <w:tabs>
          <w:tab w:val="left" w:pos="284"/>
          <w:tab w:val="left" w:pos="1134"/>
        </w:tabs>
        <w:ind w:left="0" w:firstLine="851"/>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забезпечення наявності необхідних ресурсів та інформаційних систем для ефективного управління та організації освітнього процесу за освітньою програмою;</w:t>
      </w:r>
    </w:p>
    <w:p w:rsidR="00B23738" w:rsidRPr="005140AC" w:rsidRDefault="00B23738" w:rsidP="0053627A">
      <w:pPr>
        <w:widowControl/>
        <w:numPr>
          <w:ilvl w:val="0"/>
          <w:numId w:val="34"/>
        </w:numPr>
        <w:shd w:val="clear" w:color="auto" w:fill="FFFFFF"/>
        <w:tabs>
          <w:tab w:val="left" w:pos="284"/>
          <w:tab w:val="left" w:pos="1134"/>
        </w:tabs>
        <w:ind w:left="0" w:firstLine="851"/>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забезпечення публічного висвітлення інформації про освітню діяльність мистецької школи;</w:t>
      </w:r>
    </w:p>
    <w:p w:rsidR="00B23738" w:rsidRPr="005140AC" w:rsidRDefault="00B23738" w:rsidP="0053627A">
      <w:pPr>
        <w:widowControl/>
        <w:numPr>
          <w:ilvl w:val="0"/>
          <w:numId w:val="34"/>
        </w:numPr>
        <w:shd w:val="clear" w:color="auto" w:fill="FFFFFF"/>
        <w:tabs>
          <w:tab w:val="left" w:pos="284"/>
          <w:tab w:val="left" w:pos="1134"/>
        </w:tabs>
        <w:ind w:left="0" w:firstLine="851"/>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моніторинг та оптимізація соціально-психологічного середовища мистецької школи (контроль та поточне коригування взаємодії викладача й учня в організації і забезпеченні освітнього процесу);</w:t>
      </w:r>
    </w:p>
    <w:p w:rsidR="00B23738" w:rsidRPr="005140AC" w:rsidRDefault="00B23738" w:rsidP="0053627A">
      <w:pPr>
        <w:widowControl/>
        <w:numPr>
          <w:ilvl w:val="0"/>
          <w:numId w:val="34"/>
        </w:numPr>
        <w:shd w:val="clear" w:color="auto" w:fill="FFFFFF"/>
        <w:tabs>
          <w:tab w:val="left" w:pos="284"/>
          <w:tab w:val="left" w:pos="1134"/>
        </w:tabs>
        <w:ind w:left="0" w:firstLine="851"/>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створення ефективної системи запобігання та виявлення академічного плагіату у навчально-методичних, наукових працях працівників мистецьких шкіл та учнів;</w:t>
      </w:r>
    </w:p>
    <w:p w:rsidR="00B23738" w:rsidRPr="005140AC" w:rsidRDefault="00B23738" w:rsidP="0053627A">
      <w:pPr>
        <w:widowControl/>
        <w:numPr>
          <w:ilvl w:val="0"/>
          <w:numId w:val="34"/>
        </w:numPr>
        <w:shd w:val="clear" w:color="auto" w:fill="FFFFFF"/>
        <w:tabs>
          <w:tab w:val="left" w:pos="284"/>
          <w:tab w:val="left" w:pos="1134"/>
        </w:tabs>
        <w:ind w:left="0" w:firstLine="851"/>
        <w:jc w:val="both"/>
        <w:rPr>
          <w:rFonts w:ascii="Times New Roman" w:hAnsi="Times New Roman"/>
          <w:kern w:val="0"/>
          <w:sz w:val="28"/>
          <w:szCs w:val="28"/>
          <w:lang w:val="uk-UA" w:eastAsia="en-US"/>
        </w:rPr>
      </w:pPr>
      <w:r w:rsidRPr="005140AC">
        <w:rPr>
          <w:rFonts w:ascii="Times New Roman" w:hAnsi="Times New Roman"/>
          <w:kern w:val="0"/>
          <w:sz w:val="28"/>
          <w:szCs w:val="28"/>
          <w:lang w:val="uk-UA" w:eastAsia="en-US"/>
        </w:rPr>
        <w:t>інших процедур і заходів.</w:t>
      </w:r>
      <w:r w:rsidRPr="005140AC">
        <w:rPr>
          <w:rFonts w:ascii="Times New Roman" w:hAnsi="Times New Roman"/>
          <w:kern w:val="0"/>
          <w:sz w:val="28"/>
          <w:szCs w:val="28"/>
          <w:lang w:val="uk-UA" w:eastAsia="en-US"/>
        </w:rPr>
        <w:tab/>
      </w:r>
    </w:p>
    <w:p w:rsidR="00B23738" w:rsidRPr="005140AC" w:rsidRDefault="00B23738" w:rsidP="0053627A">
      <w:pPr>
        <w:pStyle w:val="Standard"/>
        <w:widowControl/>
        <w:shd w:val="clear" w:color="auto" w:fill="FFFFFF"/>
        <w:ind w:firstLine="851"/>
        <w:jc w:val="both"/>
        <w:rPr>
          <w:lang w:val="uk-UA"/>
        </w:rPr>
      </w:pPr>
      <w:r w:rsidRPr="005140AC">
        <w:rPr>
          <w:rFonts w:eastAsia="Times New Roman" w:cs="Times New Roman"/>
          <w:sz w:val="28"/>
          <w:szCs w:val="28"/>
          <w:lang w:val="uk-UA" w:bidi="ar-SA"/>
        </w:rPr>
        <w:t>Вимоги до системи внутрішнього забезпечення якості початкової мистецької освіти складаються з наступних компонентів:</w:t>
      </w:r>
    </w:p>
    <w:p w:rsidR="00B23738" w:rsidRPr="005140AC" w:rsidRDefault="00B23738" w:rsidP="0053627A">
      <w:pPr>
        <w:ind w:firstLine="851"/>
        <w:jc w:val="both"/>
        <w:rPr>
          <w:rFonts w:ascii="Times New Roman" w:hAnsi="Times New Roman"/>
          <w:kern w:val="0"/>
          <w:sz w:val="28"/>
          <w:szCs w:val="28"/>
          <w:lang w:val="uk-UA"/>
        </w:rPr>
      </w:pPr>
      <w:r w:rsidRPr="005140AC">
        <w:rPr>
          <w:rFonts w:ascii="Times New Roman" w:hAnsi="Times New Roman"/>
          <w:b/>
          <w:i/>
          <w:sz w:val="28"/>
          <w:szCs w:val="28"/>
          <w:lang w:val="uk-UA"/>
        </w:rPr>
        <w:t>Кадрове забезпечення освітньої діяльності.</w:t>
      </w:r>
      <w:r w:rsidRPr="005140AC">
        <w:rPr>
          <w:sz w:val="28"/>
          <w:szCs w:val="28"/>
          <w:lang w:val="uk-UA"/>
        </w:rPr>
        <w:t xml:space="preserve"> </w:t>
      </w:r>
      <w:r w:rsidRPr="005140AC">
        <w:rPr>
          <w:rFonts w:ascii="Times New Roman" w:hAnsi="Times New Roman"/>
          <w:sz w:val="28"/>
          <w:szCs w:val="28"/>
          <w:lang w:val="uk-UA"/>
        </w:rPr>
        <w:t>В</w:t>
      </w:r>
      <w:r w:rsidRPr="005140AC">
        <w:rPr>
          <w:rFonts w:ascii="Times New Roman" w:hAnsi="Times New Roman"/>
          <w:kern w:val="0"/>
          <w:sz w:val="28"/>
          <w:szCs w:val="28"/>
          <w:lang w:val="uk-UA"/>
        </w:rPr>
        <w:t xml:space="preserve"> основу формування системи підбору педагогічних кадрів у мистецьких школах покладено наступні критерії: професіоналізм, відповідна фахова освіта, наявність педагогічних та творчих здібностей, внутрішня потреба до вдосконалення своєї фахової компетентності, високі моральні якості та професійна етика. </w:t>
      </w:r>
    </w:p>
    <w:p w:rsidR="00B23738" w:rsidRPr="005140AC" w:rsidRDefault="00B23738" w:rsidP="0053627A">
      <w:pPr>
        <w:widowControl/>
        <w:suppressAutoHyphens w:val="0"/>
        <w:autoSpaceDN/>
        <w:ind w:firstLine="851"/>
        <w:jc w:val="both"/>
        <w:textAlignment w:val="auto"/>
        <w:rPr>
          <w:rFonts w:ascii="Times New Roman" w:hAnsi="Times New Roman"/>
          <w:sz w:val="28"/>
          <w:szCs w:val="28"/>
          <w:lang w:val="uk-UA"/>
        </w:rPr>
      </w:pPr>
      <w:r w:rsidRPr="005140AC">
        <w:rPr>
          <w:rFonts w:ascii="Times New Roman" w:hAnsi="Times New Roman"/>
          <w:kern w:val="0"/>
          <w:sz w:val="28"/>
          <w:szCs w:val="28"/>
          <w:lang w:val="uk-UA"/>
        </w:rPr>
        <w:t xml:space="preserve">Посаду викладача, концертмейстера може обіймати особа, яка має фахову передвищу (середню спеціальну) музичну освіту або вищу музичну освіту, </w:t>
      </w:r>
      <w:r w:rsidRPr="005140AC">
        <w:rPr>
          <w:rFonts w:ascii="Times New Roman" w:hAnsi="Times New Roman"/>
          <w:sz w:val="28"/>
          <w:szCs w:val="28"/>
          <w:lang w:val="uk-UA"/>
        </w:rPr>
        <w:t>належний рівень професійної підготовки, відповідну педагогічну кваліфікацію, яка здатна забезпечити результативність та якість своєї роботи, фізичний та психічний стан здоров'я якої дозволяє виконувати професійні обов'язки в закладі.</w:t>
      </w:r>
    </w:p>
    <w:p w:rsidR="00B23738" w:rsidRPr="005140AC" w:rsidRDefault="00B23738" w:rsidP="0053627A">
      <w:pPr>
        <w:widowControl/>
        <w:suppressAutoHyphens w:val="0"/>
        <w:autoSpaceDN/>
        <w:ind w:firstLine="851"/>
        <w:jc w:val="both"/>
        <w:textAlignment w:val="auto"/>
        <w:rPr>
          <w:rFonts w:ascii="Times New Roman" w:hAnsi="Times New Roman"/>
          <w:sz w:val="28"/>
          <w:szCs w:val="28"/>
          <w:lang w:val="uk-UA"/>
        </w:rPr>
      </w:pPr>
      <w:r w:rsidRPr="005140AC">
        <w:rPr>
          <w:rFonts w:ascii="Times New Roman" w:hAnsi="Times New Roman"/>
          <w:b/>
          <w:i/>
          <w:sz w:val="28"/>
          <w:szCs w:val="28"/>
          <w:lang w:val="uk-UA"/>
        </w:rPr>
        <w:t>Навчально-методичне забезпечення.</w:t>
      </w:r>
      <w:r w:rsidRPr="005140AC">
        <w:rPr>
          <w:sz w:val="28"/>
          <w:szCs w:val="28"/>
          <w:lang w:val="uk-UA"/>
        </w:rPr>
        <w:t xml:space="preserve"> Н</w:t>
      </w:r>
      <w:r w:rsidRPr="005140AC">
        <w:rPr>
          <w:rFonts w:ascii="Times New Roman" w:hAnsi="Times New Roman"/>
          <w:sz w:val="28"/>
          <w:szCs w:val="28"/>
          <w:lang w:val="uk-UA"/>
        </w:rPr>
        <w:t>аявність комплексу методичних матеріалів, необхідних для провадження освітнього процесу: освітньої (освітніх) програми (програм), навчального плану, робочих навчальних планів, навчальних програм, робочих навчальних програм викладачів, репертуарних списків, тощо, які відповідають змісту освітньої програми, підручників, навчальних, навчально-методичних посібників, авторських методичних розробок, методичних рекомендацій, індивідуальних завдань, збірників ситуаційних завдань (кейсів), комп’ютерних презентацій, ілюстративних матеріалів, фоно- та відеохрестоматій, довідкової та іншої навчальної літератури відповідно до змісту навчальних програм, комплексів для проведення контрольних заходів (для теоретичних дисциплін) та методик і критеріїв оцінювання навчальних досягнень учнів.</w:t>
      </w:r>
    </w:p>
    <w:p w:rsidR="00B23738" w:rsidRPr="005140AC" w:rsidRDefault="00B23738" w:rsidP="0053627A">
      <w:pPr>
        <w:ind w:firstLine="851"/>
        <w:jc w:val="both"/>
        <w:rPr>
          <w:rFonts w:ascii="Times New Roman" w:hAnsi="Times New Roman"/>
          <w:iCs/>
          <w:kern w:val="0"/>
          <w:sz w:val="28"/>
          <w:szCs w:val="28"/>
          <w:lang w:val="uk-UA"/>
        </w:rPr>
      </w:pPr>
      <w:r w:rsidRPr="005140AC">
        <w:rPr>
          <w:rFonts w:ascii="Times New Roman" w:hAnsi="Times New Roman"/>
          <w:b/>
          <w:i/>
          <w:sz w:val="28"/>
          <w:szCs w:val="28"/>
          <w:lang w:val="uk-UA"/>
        </w:rPr>
        <w:t>Матеріально-технічне забезпечення.</w:t>
      </w:r>
      <w:r w:rsidRPr="005140AC">
        <w:rPr>
          <w:rFonts w:ascii="Times New Roman" w:hAnsi="Times New Roman"/>
          <w:i/>
          <w:sz w:val="28"/>
          <w:szCs w:val="28"/>
          <w:lang w:val="uk-UA"/>
        </w:rPr>
        <w:t xml:space="preserve"> </w:t>
      </w:r>
      <w:r w:rsidRPr="005140AC">
        <w:rPr>
          <w:rFonts w:ascii="Times New Roman" w:hAnsi="Times New Roman"/>
          <w:sz w:val="28"/>
          <w:szCs w:val="28"/>
          <w:lang w:val="uk-UA"/>
        </w:rPr>
        <w:t xml:space="preserve">Наявність відповідних </w:t>
      </w:r>
      <w:r w:rsidRPr="005140AC">
        <w:rPr>
          <w:rFonts w:ascii="Times New Roman" w:hAnsi="Times New Roman"/>
          <w:kern w:val="0"/>
          <w:sz w:val="28"/>
          <w:szCs w:val="28"/>
          <w:lang w:val="uk-UA"/>
        </w:rPr>
        <w:t xml:space="preserve">приміщень (навчального корпусу) для провадження освітнього процесу з необхідним набором </w:t>
      </w:r>
      <w:r w:rsidRPr="005140AC">
        <w:rPr>
          <w:rFonts w:ascii="Times New Roman" w:hAnsi="Times New Roman"/>
          <w:sz w:val="28"/>
          <w:szCs w:val="28"/>
          <w:lang w:val="uk-UA"/>
        </w:rPr>
        <w:t>основних технічних засобів, музичних інструментів, обладнаних класів (аудиторій) для колективного музикування,</w:t>
      </w:r>
      <w:r w:rsidRPr="005140AC">
        <w:rPr>
          <w:rFonts w:ascii="Times New Roman" w:hAnsi="Times New Roman"/>
          <w:bCs/>
          <w:kern w:val="32"/>
          <w:sz w:val="28"/>
          <w:szCs w:val="28"/>
          <w:lang w:val="uk-UA"/>
        </w:rPr>
        <w:t xml:space="preserve"> </w:t>
      </w:r>
      <w:r w:rsidRPr="005140AC">
        <w:rPr>
          <w:rFonts w:ascii="Times New Roman" w:hAnsi="Times New Roman"/>
          <w:sz w:val="28"/>
          <w:szCs w:val="28"/>
          <w:lang w:val="uk-UA"/>
        </w:rPr>
        <w:t xml:space="preserve">приміщень для педагогічних працівників, службових та допоміжних приміщень, які </w:t>
      </w:r>
      <w:r w:rsidRPr="005140AC">
        <w:rPr>
          <w:rFonts w:ascii="Times New Roman" w:hAnsi="Times New Roman"/>
          <w:kern w:val="0"/>
          <w:sz w:val="28"/>
          <w:szCs w:val="28"/>
          <w:lang w:val="uk-UA"/>
        </w:rPr>
        <w:t>забезпечені навчальними та офісними меблями, комп’ютерною технікою, музичними інструментами, обладнанням та програмним забезпеченням, використання яких передбачають навчальні дисципліни, а також підсобні (санітарно-побутові) приміщення та засоби.</w:t>
      </w:r>
    </w:p>
    <w:p w:rsidR="00B23738" w:rsidRPr="005140AC" w:rsidRDefault="00B23738" w:rsidP="0053627A">
      <w:pPr>
        <w:pStyle w:val="Standard"/>
        <w:tabs>
          <w:tab w:val="left" w:pos="993"/>
        </w:tabs>
        <w:ind w:firstLine="851"/>
        <w:jc w:val="both"/>
        <w:rPr>
          <w:sz w:val="28"/>
          <w:szCs w:val="28"/>
          <w:lang w:val="uk-UA"/>
        </w:rPr>
      </w:pPr>
      <w:r w:rsidRPr="005140AC">
        <w:rPr>
          <w:rFonts w:eastAsia="Times New Roman"/>
          <w:b/>
          <w:i/>
          <w:sz w:val="28"/>
          <w:szCs w:val="28"/>
          <w:lang w:val="uk-UA"/>
        </w:rPr>
        <w:t xml:space="preserve">Якість проведення навчальних занять. </w:t>
      </w:r>
      <w:r w:rsidRPr="005140AC">
        <w:rPr>
          <w:rFonts w:eastAsia="Times New Roman"/>
          <w:sz w:val="28"/>
          <w:szCs w:val="28"/>
          <w:lang w:val="uk-UA"/>
        </w:rPr>
        <w:t>Здійснення</w:t>
      </w:r>
      <w:r w:rsidRPr="005140AC">
        <w:rPr>
          <w:rFonts w:eastAsia="Times New Roman"/>
          <w:b/>
          <w:i/>
          <w:sz w:val="28"/>
          <w:szCs w:val="28"/>
          <w:lang w:val="uk-UA"/>
        </w:rPr>
        <w:t xml:space="preserve"> </w:t>
      </w:r>
      <w:r w:rsidRPr="005140AC">
        <w:rPr>
          <w:rFonts w:eastAsia="Times New Roman"/>
          <w:kern w:val="0"/>
          <w:sz w:val="28"/>
          <w:szCs w:val="28"/>
          <w:lang w:val="uk-UA" w:eastAsia="uk-UA"/>
        </w:rPr>
        <w:t xml:space="preserve">моніторингу навчально-методичного рівня проведення викладачем навчальних занять, аналіз ефективності використання існуючих та впровадження в освітній процес </w:t>
      </w:r>
      <w:r w:rsidRPr="005140AC">
        <w:rPr>
          <w:sz w:val="28"/>
          <w:szCs w:val="28"/>
          <w:lang w:val="uk-UA"/>
        </w:rPr>
        <w:t>різноманітних сучасних художньо-педагогічних методів, підходів та інструментів.</w:t>
      </w:r>
    </w:p>
    <w:p w:rsidR="00B23738" w:rsidRPr="005140AC" w:rsidRDefault="00B23738" w:rsidP="0053627A">
      <w:pPr>
        <w:tabs>
          <w:tab w:val="left" w:pos="-284"/>
          <w:tab w:val="left" w:pos="993"/>
        </w:tabs>
        <w:ind w:firstLine="851"/>
        <w:jc w:val="both"/>
        <w:rPr>
          <w:rFonts w:ascii="Times New Roman" w:hAnsi="Times New Roman" w:cs="Arial"/>
          <w:kern w:val="0"/>
          <w:sz w:val="28"/>
          <w:szCs w:val="28"/>
          <w:lang w:val="uk-UA" w:eastAsia="uk-UA" w:bidi="hi-IN"/>
        </w:rPr>
      </w:pPr>
      <w:r w:rsidRPr="005140AC">
        <w:rPr>
          <w:rFonts w:ascii="Times New Roman" w:hAnsi="Times New Roman" w:cs="Arial"/>
          <w:b/>
          <w:i/>
          <w:kern w:val="0"/>
          <w:sz w:val="28"/>
          <w:szCs w:val="28"/>
          <w:lang w:val="uk-UA" w:eastAsia="uk-UA" w:bidi="hi-IN"/>
        </w:rPr>
        <w:t xml:space="preserve">Виконання норм законодавства щодо ведення освітнього процесу державною мовою. </w:t>
      </w:r>
      <w:r w:rsidRPr="005140AC">
        <w:rPr>
          <w:rFonts w:ascii="Times New Roman" w:hAnsi="Times New Roman" w:cs="Arial"/>
          <w:kern w:val="0"/>
          <w:sz w:val="28"/>
          <w:szCs w:val="28"/>
          <w:lang w:val="uk-UA" w:eastAsia="uk-UA" w:bidi="hi-IN"/>
        </w:rPr>
        <w:t>Упровадження</w:t>
      </w:r>
      <w:r w:rsidRPr="005140AC">
        <w:rPr>
          <w:rFonts w:ascii="Times New Roman" w:hAnsi="Times New Roman" w:cs="Arial"/>
          <w:b/>
          <w:i/>
          <w:kern w:val="0"/>
          <w:sz w:val="28"/>
          <w:szCs w:val="28"/>
          <w:lang w:val="uk-UA" w:eastAsia="uk-UA" w:bidi="hi-IN"/>
        </w:rPr>
        <w:t xml:space="preserve"> </w:t>
      </w:r>
      <w:r w:rsidRPr="005140AC">
        <w:rPr>
          <w:rFonts w:ascii="Times New Roman" w:hAnsi="Times New Roman" w:cs="Arial"/>
          <w:kern w:val="0"/>
          <w:sz w:val="28"/>
          <w:szCs w:val="28"/>
          <w:lang w:val="uk-UA" w:eastAsia="uk-UA" w:bidi="hi-IN"/>
        </w:rPr>
        <w:t>в межах своїх повноважень виконання актів законодавства щодо всебічного розвитку та функціонування української мови як державної</w:t>
      </w:r>
      <w:r w:rsidRPr="005140AC">
        <w:rPr>
          <w:rFonts w:ascii="Times New Roman" w:eastAsia="SimSun" w:hAnsi="Times New Roman" w:cs="Arial"/>
          <w:sz w:val="28"/>
          <w:szCs w:val="28"/>
          <w:lang w:val="uk-UA" w:eastAsia="zh-CN" w:bidi="hi-IN"/>
        </w:rPr>
        <w:t xml:space="preserve"> </w:t>
      </w:r>
      <w:r w:rsidRPr="005140AC">
        <w:rPr>
          <w:rFonts w:ascii="Times New Roman" w:hAnsi="Times New Roman" w:cs="Arial"/>
          <w:kern w:val="0"/>
          <w:sz w:val="28"/>
          <w:szCs w:val="28"/>
          <w:lang w:val="uk-UA" w:eastAsia="uk-UA" w:bidi="hi-IN"/>
        </w:rPr>
        <w:t>під час освітнього процесу, забезпечення ведення документації, оформлення наочності, організації та проведення творчих заходів, урочистостей, оформлення класів написами державною мовою у мистецьких школах.</w:t>
      </w:r>
    </w:p>
    <w:p w:rsidR="00B23738" w:rsidRPr="005140AC" w:rsidRDefault="00B23738" w:rsidP="0053627A">
      <w:pPr>
        <w:ind w:firstLine="851"/>
        <w:jc w:val="both"/>
        <w:rPr>
          <w:rFonts w:ascii="Times New Roman" w:hAnsi="Times New Roman"/>
          <w:sz w:val="28"/>
          <w:szCs w:val="28"/>
          <w:lang w:val="uk-UA"/>
        </w:rPr>
      </w:pPr>
      <w:r w:rsidRPr="005140AC">
        <w:rPr>
          <w:rFonts w:ascii="Times New Roman" w:hAnsi="Times New Roman"/>
          <w:b/>
          <w:i/>
          <w:sz w:val="28"/>
          <w:szCs w:val="28"/>
          <w:lang w:val="uk-UA"/>
        </w:rPr>
        <w:t xml:space="preserve">Моніторинг досягнення </w:t>
      </w:r>
      <w:r w:rsidRPr="005140AC">
        <w:rPr>
          <w:rFonts w:ascii="Times New Roman" w:hAnsi="Times New Roman"/>
          <w:b/>
          <w:i/>
          <w:sz w:val="28"/>
          <w:szCs w:val="28"/>
          <w:lang w:val="uk-UA" w:eastAsia="uk-UA"/>
        </w:rPr>
        <w:t xml:space="preserve">учнями </w:t>
      </w:r>
      <w:r w:rsidRPr="005140AC">
        <w:rPr>
          <w:rFonts w:ascii="Times New Roman" w:hAnsi="Times New Roman"/>
          <w:b/>
          <w:i/>
          <w:sz w:val="28"/>
          <w:szCs w:val="28"/>
          <w:lang w:val="uk-UA"/>
        </w:rPr>
        <w:t xml:space="preserve">результатів навчання (компетентностей) </w:t>
      </w:r>
      <w:r w:rsidRPr="005140AC">
        <w:rPr>
          <w:rFonts w:ascii="Times New Roman" w:hAnsi="Times New Roman"/>
          <w:i/>
          <w:sz w:val="28"/>
          <w:szCs w:val="28"/>
          <w:lang w:val="uk-UA"/>
        </w:rPr>
        <w:t xml:space="preserve">– </w:t>
      </w:r>
      <w:r w:rsidRPr="005140AC">
        <w:rPr>
          <w:rFonts w:ascii="Times New Roman" w:hAnsi="Times New Roman"/>
          <w:sz w:val="28"/>
          <w:szCs w:val="28"/>
          <w:lang w:val="uk-UA"/>
        </w:rPr>
        <w:t>безперервне відстеження результатів навчання учнів, їх прогнозування та коригування на їх основі педагогічних методів і прийомів для засвоєння учнями компетентностей, необхідних для досягнення навчальної мети.</w:t>
      </w:r>
    </w:p>
    <w:p w:rsidR="00B23738" w:rsidRPr="005140AC" w:rsidRDefault="00B23738" w:rsidP="0053627A">
      <w:pPr>
        <w:ind w:firstLine="851"/>
        <w:jc w:val="both"/>
        <w:rPr>
          <w:rFonts w:ascii="Times New Roman" w:hAnsi="Times New Roman"/>
          <w:sz w:val="28"/>
          <w:szCs w:val="28"/>
          <w:lang w:val="uk-UA"/>
        </w:rPr>
      </w:pPr>
      <w:r w:rsidRPr="005140AC">
        <w:rPr>
          <w:rFonts w:ascii="Times New Roman" w:hAnsi="Times New Roman"/>
          <w:sz w:val="28"/>
          <w:szCs w:val="28"/>
          <w:lang w:val="uk-UA"/>
        </w:rPr>
        <w:t>Моніторингові дослідження навчальних досягнень учнів на шкільному рівні проводяться шляхом поточного та підсумкового контролю якості засвоєння знань, рекомендаціями щодо їх проведення та передбачають збирання первинних даних, аналіз і оцінку досягнень учнями результатів навчання (компетентностей), формування і ведення бази даних, завдань, тестів, виступів, іншого інструментарію для оцінки якості освітньої діяльності мистецьких шкіл та (або) якості початкової мистецької освіти та визначення якості та ефективності роботи педагогічних працівників.</w:t>
      </w:r>
    </w:p>
    <w:p w:rsidR="00B23738" w:rsidRPr="005140AC" w:rsidRDefault="00B23738" w:rsidP="0053627A">
      <w:pPr>
        <w:ind w:firstLine="851"/>
        <w:jc w:val="both"/>
        <w:rPr>
          <w:rFonts w:ascii="Times New Roman" w:hAnsi="Times New Roman"/>
          <w:sz w:val="28"/>
          <w:szCs w:val="28"/>
          <w:lang w:val="uk-UA" w:eastAsia="zh-CN"/>
        </w:rPr>
      </w:pPr>
      <w:r w:rsidRPr="005140AC">
        <w:rPr>
          <w:rFonts w:ascii="Times New Roman" w:hAnsi="Times New Roman"/>
          <w:sz w:val="28"/>
          <w:szCs w:val="28"/>
          <w:lang w:val="uk-UA" w:eastAsia="zh-CN"/>
        </w:rPr>
        <w:t>Аналіз результатів моніторингу дає можливість відстежувати стан реалізації цілей початкової мистецької освіти середнього (базового) підрівня, вчасно приймати необхідні педагогічні рішення стосовно опанування нормативного змісту та підвищення якості надання освітніх послуг мистецькою школою.</w:t>
      </w:r>
    </w:p>
    <w:p w:rsidR="00B23738" w:rsidRPr="005140AC" w:rsidRDefault="00B23738" w:rsidP="0053627A">
      <w:pPr>
        <w:ind w:firstLine="851"/>
        <w:jc w:val="both"/>
        <w:rPr>
          <w:rFonts w:ascii="Times New Roman" w:hAnsi="Times New Roman"/>
          <w:sz w:val="28"/>
          <w:szCs w:val="28"/>
          <w:lang w:val="uk-UA" w:eastAsia="zh-CN"/>
        </w:rPr>
      </w:pPr>
      <w:r w:rsidRPr="005140AC">
        <w:rPr>
          <w:rFonts w:ascii="Times New Roman" w:hAnsi="Times New Roman"/>
          <w:b/>
          <w:i/>
          <w:sz w:val="28"/>
          <w:szCs w:val="28"/>
          <w:lang w:val="uk-UA" w:eastAsia="zh-CN"/>
        </w:rPr>
        <w:t>Моніторинг відвідування учнями навчальних занять, передбачених навчальним планом та завершення повного курсу навчання</w:t>
      </w:r>
      <w:r w:rsidRPr="005140AC">
        <w:rPr>
          <w:rFonts w:ascii="Times New Roman" w:hAnsi="Times New Roman"/>
          <w:sz w:val="28"/>
          <w:szCs w:val="28"/>
          <w:lang w:val="uk-UA" w:eastAsia="zh-CN"/>
        </w:rPr>
        <w:t xml:space="preserve"> – система заходів контролю за відвідуванням учнями навчальних занять, виконанням навчальних планів та освітньої програми початкової мистецької освіти середнього (базового) підрівня із застосуванням різноманітних методів і форм підвищення мотивації учнів до навчання, що проводиться з метою забезпечення конституційного права громадян на здобуття та завершення повного курсу навчання в мистецькій школі. </w:t>
      </w:r>
    </w:p>
    <w:p w:rsidR="00B23738" w:rsidRDefault="00B23738" w:rsidP="0053627A">
      <w:pPr>
        <w:widowControl/>
        <w:shd w:val="clear" w:color="auto" w:fill="FFFFFF"/>
        <w:tabs>
          <w:tab w:val="left" w:pos="284"/>
          <w:tab w:val="left" w:pos="1134"/>
        </w:tabs>
        <w:ind w:firstLine="851"/>
        <w:jc w:val="both"/>
        <w:rPr>
          <w:rFonts w:ascii="Times New Roman" w:hAnsi="Times New Roman"/>
          <w:lang w:val="uk-UA" w:eastAsia="zh-CN"/>
        </w:rPr>
      </w:pPr>
      <w:r w:rsidRPr="005140AC">
        <w:rPr>
          <w:rFonts w:ascii="Times New Roman" w:hAnsi="Times New Roman"/>
          <w:sz w:val="28"/>
          <w:szCs w:val="28"/>
          <w:lang w:val="uk-UA" w:eastAsia="zh-CN"/>
        </w:rPr>
        <w:t>Мистецькі школи оприлюднюють свою освітню програму та</w:t>
      </w:r>
      <w:r w:rsidRPr="005140AC">
        <w:rPr>
          <w:sz w:val="28"/>
          <w:szCs w:val="28"/>
          <w:lang w:val="uk-UA"/>
        </w:rPr>
        <w:t xml:space="preserve"> </w:t>
      </w:r>
      <w:r w:rsidRPr="005140AC">
        <w:rPr>
          <w:rFonts w:ascii="Times New Roman" w:hAnsi="Times New Roman"/>
          <w:sz w:val="28"/>
          <w:szCs w:val="28"/>
          <w:lang w:val="uk-UA" w:eastAsia="zh-CN"/>
        </w:rPr>
        <w:t>навчальний план на власному веб-сайті (у разі його відсутності – на веб-сайті їх засновників або органів управління)</w:t>
      </w:r>
      <w:r w:rsidRPr="005140AC">
        <w:rPr>
          <w:rFonts w:ascii="Times New Roman" w:hAnsi="Times New Roman"/>
          <w:lang w:val="uk-UA" w:eastAsia="zh-CN"/>
        </w:rPr>
        <w:t>.</w:t>
      </w:r>
    </w:p>
    <w:p w:rsidR="00B23738" w:rsidRDefault="00B23738" w:rsidP="0053627A">
      <w:pPr>
        <w:widowControl/>
        <w:shd w:val="clear" w:color="auto" w:fill="FFFFFF"/>
        <w:tabs>
          <w:tab w:val="left" w:pos="284"/>
          <w:tab w:val="left" w:pos="1134"/>
        </w:tabs>
        <w:ind w:firstLine="851"/>
        <w:jc w:val="both"/>
        <w:rPr>
          <w:rFonts w:ascii="Times New Roman" w:hAnsi="Times New Roman"/>
          <w:lang w:val="uk-UA" w:eastAsia="zh-CN"/>
        </w:rPr>
      </w:pPr>
    </w:p>
    <w:p w:rsidR="00B23738" w:rsidRPr="005140AC" w:rsidRDefault="00B23738" w:rsidP="0053627A">
      <w:pPr>
        <w:widowControl/>
        <w:shd w:val="clear" w:color="auto" w:fill="FFFFFF"/>
        <w:tabs>
          <w:tab w:val="left" w:pos="284"/>
          <w:tab w:val="left" w:pos="1134"/>
        </w:tabs>
        <w:ind w:firstLine="851"/>
        <w:jc w:val="both"/>
        <w:rPr>
          <w:rFonts w:ascii="Times New Roman" w:eastAsia="SimSun" w:hAnsi="Times New Roman" w:cs="Arial"/>
          <w:sz w:val="24"/>
          <w:szCs w:val="24"/>
          <w:lang w:val="uk-UA" w:eastAsia="zh-CN" w:bidi="hi-IN"/>
        </w:rPr>
      </w:pPr>
    </w:p>
    <w:p w:rsidR="00B23738" w:rsidRPr="005140AC" w:rsidRDefault="00B23738">
      <w:pPr>
        <w:rPr>
          <w:lang w:val="uk-UA"/>
        </w:rPr>
      </w:pPr>
    </w:p>
    <w:sectPr w:rsidR="00B23738" w:rsidRPr="005140AC" w:rsidSect="001C046B">
      <w:headerReference w:type="even" r:id="rId7"/>
      <w:headerReference w:type="default" r:id="rId8"/>
      <w:pgSz w:w="11906" w:h="16838"/>
      <w:pgMar w:top="851" w:right="851" w:bottom="709" w:left="1560" w:header="709" w:footer="709"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738" w:rsidRDefault="00B23738">
      <w:r>
        <w:separator/>
      </w:r>
    </w:p>
  </w:endnote>
  <w:endnote w:type="continuationSeparator" w:id="0">
    <w:p w:rsidR="00B23738" w:rsidRDefault="00B237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0000000000000000000"/>
    <w:charset w:val="CC"/>
    <w:family w:val="swiss"/>
    <w:notTrueType/>
    <w:pitch w:val="variable"/>
    <w:sig w:usb0="00000203" w:usb1="00000000" w:usb2="00000000" w:usb3="00000000" w:csb0="00000005" w:csb1="00000000"/>
  </w:font>
  <w:font w:name="Calibri">
    <w:panose1 w:val="020F0502020204030204"/>
    <w:charset w:val="CC"/>
    <w:family w:val="swiss"/>
    <w:pitch w:val="variable"/>
    <w:sig w:usb0="A00002EF" w:usb1="4000207B" w:usb2="00000000" w:usb3="00000000" w:csb0="0000009F" w:csb1="00000000"/>
  </w:font>
  <w:font w:name="SimSun">
    <w:altName w:val="§­§°§®§Ц"/>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Segoe UI">
    <w:panose1 w:val="00000000000000000000"/>
    <w:charset w:val="CC"/>
    <w:family w:val="swiss"/>
    <w:notTrueType/>
    <w:pitch w:val="variable"/>
    <w:sig w:usb0="00000203" w:usb1="00000000" w:usb2="00000000" w:usb3="00000000" w:csb0="00000005"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738" w:rsidRDefault="00B23738">
      <w:r>
        <w:separator/>
      </w:r>
    </w:p>
  </w:footnote>
  <w:footnote w:type="continuationSeparator" w:id="0">
    <w:p w:rsidR="00B23738" w:rsidRDefault="00B237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38" w:rsidRDefault="00B23738" w:rsidP="00B93C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3738" w:rsidRDefault="00B237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738" w:rsidRDefault="00B23738" w:rsidP="00B93C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B23738" w:rsidRDefault="00B237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FA044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4CA1D8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E821AF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93474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C240D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1085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B963E9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5C44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902B4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CFAB2C4"/>
    <w:lvl w:ilvl="0">
      <w:start w:val="1"/>
      <w:numFmt w:val="bullet"/>
      <w:lvlText w:val=""/>
      <w:lvlJc w:val="left"/>
      <w:pPr>
        <w:tabs>
          <w:tab w:val="num" w:pos="360"/>
        </w:tabs>
        <w:ind w:left="360" w:hanging="360"/>
      </w:pPr>
      <w:rPr>
        <w:rFonts w:ascii="Symbol" w:hAnsi="Symbol" w:hint="default"/>
      </w:rPr>
    </w:lvl>
  </w:abstractNum>
  <w:abstractNum w:abstractNumId="10">
    <w:nsid w:val="087109C8"/>
    <w:multiLevelType w:val="hybridMultilevel"/>
    <w:tmpl w:val="0108CCC4"/>
    <w:lvl w:ilvl="0" w:tplc="62BA0978">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0C0A0BDC"/>
    <w:multiLevelType w:val="hybridMultilevel"/>
    <w:tmpl w:val="2D78A004"/>
    <w:lvl w:ilvl="0" w:tplc="4B00D59E">
      <w:start w:val="6"/>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152617FA"/>
    <w:multiLevelType w:val="hybridMultilevel"/>
    <w:tmpl w:val="F864985C"/>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8203113"/>
    <w:multiLevelType w:val="hybridMultilevel"/>
    <w:tmpl w:val="BFA22F74"/>
    <w:lvl w:ilvl="0" w:tplc="44FCF986">
      <w:start w:val="5"/>
      <w:numFmt w:val="bullet"/>
      <w:lvlText w:val="-"/>
      <w:lvlJc w:val="left"/>
      <w:pPr>
        <w:ind w:left="720" w:hanging="360"/>
      </w:pPr>
      <w:rPr>
        <w:rFonts w:ascii="Calibri Light" w:eastAsia="Times New Roman" w:hAnsi="Calibri Light"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9B568F2"/>
    <w:multiLevelType w:val="hybridMultilevel"/>
    <w:tmpl w:val="C2944FA0"/>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1AFD1195"/>
    <w:multiLevelType w:val="hybridMultilevel"/>
    <w:tmpl w:val="472E323E"/>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1D6152B9"/>
    <w:multiLevelType w:val="hybridMultilevel"/>
    <w:tmpl w:val="AEF0B5CE"/>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3B22345"/>
    <w:multiLevelType w:val="hybridMultilevel"/>
    <w:tmpl w:val="D06C5160"/>
    <w:lvl w:ilvl="0" w:tplc="0F9E5F08">
      <w:start w:val="3"/>
      <w:numFmt w:val="bullet"/>
      <w:lvlText w:val="-"/>
      <w:lvlJc w:val="left"/>
      <w:pPr>
        <w:tabs>
          <w:tab w:val="num" w:pos="1155"/>
        </w:tabs>
        <w:ind w:left="1155" w:hanging="360"/>
      </w:pPr>
      <w:rPr>
        <w:rFonts w:ascii="Times New Roman" w:eastAsia="Times New Roman" w:hAnsi="Times New Roman" w:hint="default"/>
      </w:rPr>
    </w:lvl>
    <w:lvl w:ilvl="1" w:tplc="0419000F">
      <w:start w:val="1"/>
      <w:numFmt w:val="decimal"/>
      <w:lvlText w:val="%2."/>
      <w:lvlJc w:val="left"/>
      <w:pPr>
        <w:tabs>
          <w:tab w:val="num" w:pos="1875"/>
        </w:tabs>
        <w:ind w:left="1875" w:hanging="360"/>
      </w:pPr>
      <w:rPr>
        <w:rFonts w:cs="Times New Roman"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8">
    <w:nsid w:val="24981B02"/>
    <w:multiLevelType w:val="multilevel"/>
    <w:tmpl w:val="A99A2790"/>
    <w:lvl w:ilvl="0">
      <w:numFmt w:val="bullet"/>
      <w:lvlText w:val=""/>
      <w:lvlJc w:val="left"/>
      <w:pPr>
        <w:ind w:left="1080" w:hanging="360"/>
      </w:pPr>
      <w:rPr>
        <w:rFonts w:ascii="Symbol" w:hAnsi="Symbol"/>
        <w:b w:val="0"/>
        <w:i w:val="0"/>
        <w:sz w:val="20"/>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9">
    <w:nsid w:val="24F57563"/>
    <w:multiLevelType w:val="hybridMultilevel"/>
    <w:tmpl w:val="2CCCD31C"/>
    <w:lvl w:ilvl="0" w:tplc="548036A6">
      <w:numFmt w:val="bullet"/>
      <w:lvlText w:val="-"/>
      <w:lvlJc w:val="left"/>
      <w:pPr>
        <w:tabs>
          <w:tab w:val="num" w:pos="1200"/>
        </w:tabs>
        <w:ind w:left="1200" w:hanging="360"/>
      </w:pPr>
      <w:rPr>
        <w:rFonts w:ascii="Times New Roman" w:eastAsia="Times New Roman" w:hAnsi="Times New Roman"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0">
    <w:nsid w:val="2CBD1BAE"/>
    <w:multiLevelType w:val="hybridMultilevel"/>
    <w:tmpl w:val="1F30FF60"/>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20C3B85"/>
    <w:multiLevelType w:val="hybridMultilevel"/>
    <w:tmpl w:val="F9A0022A"/>
    <w:lvl w:ilvl="0" w:tplc="54104ED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36965945"/>
    <w:multiLevelType w:val="hybridMultilevel"/>
    <w:tmpl w:val="CA4AF01E"/>
    <w:lvl w:ilvl="0" w:tplc="8BB649B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EE4003C"/>
    <w:multiLevelType w:val="multilevel"/>
    <w:tmpl w:val="369C8A14"/>
    <w:styleLink w:val="WWNum3"/>
    <w:lvl w:ilvl="0">
      <w:numFmt w:val="bullet"/>
      <w:lvlText w:val="-"/>
      <w:lvlJc w:val="left"/>
      <w:rPr>
        <w:rFonts w:ascii="Times New Roman" w:eastAsia="Times New Roman" w:hAnsi="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24">
    <w:nsid w:val="41B62BF3"/>
    <w:multiLevelType w:val="hybridMultilevel"/>
    <w:tmpl w:val="9DB4A49E"/>
    <w:lvl w:ilvl="0" w:tplc="7B248C62">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4329385F"/>
    <w:multiLevelType w:val="hybridMultilevel"/>
    <w:tmpl w:val="8FFE9CD6"/>
    <w:lvl w:ilvl="0" w:tplc="B2FE36C8">
      <w:numFmt w:val="bullet"/>
      <w:lvlText w:val="-"/>
      <w:lvlJc w:val="left"/>
      <w:pPr>
        <w:ind w:left="1211"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49C4787"/>
    <w:multiLevelType w:val="hybridMultilevel"/>
    <w:tmpl w:val="9A30CFE2"/>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70C4824"/>
    <w:multiLevelType w:val="hybridMultilevel"/>
    <w:tmpl w:val="F93C0494"/>
    <w:lvl w:ilvl="0" w:tplc="4C1C3B28">
      <w:start w:val="2"/>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CE2494C"/>
    <w:multiLevelType w:val="hybridMultilevel"/>
    <w:tmpl w:val="53D2EEBC"/>
    <w:lvl w:ilvl="0" w:tplc="8BB649B8">
      <w:start w:val="1"/>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9">
    <w:nsid w:val="55E905AF"/>
    <w:multiLevelType w:val="hybridMultilevel"/>
    <w:tmpl w:val="92368D16"/>
    <w:lvl w:ilvl="0" w:tplc="B2FE36C8">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0">
    <w:nsid w:val="570D5368"/>
    <w:multiLevelType w:val="hybridMultilevel"/>
    <w:tmpl w:val="EA8C94CC"/>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AE713F6"/>
    <w:multiLevelType w:val="hybridMultilevel"/>
    <w:tmpl w:val="5D108E62"/>
    <w:lvl w:ilvl="0" w:tplc="B672B5A0">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2">
    <w:nsid w:val="5D456800"/>
    <w:multiLevelType w:val="multilevel"/>
    <w:tmpl w:val="50E0F872"/>
    <w:styleLink w:val="WWNum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3">
    <w:nsid w:val="5DFE238A"/>
    <w:multiLevelType w:val="hybridMultilevel"/>
    <w:tmpl w:val="B09021AA"/>
    <w:lvl w:ilvl="0" w:tplc="62BA0978">
      <w:start w:val="4"/>
      <w:numFmt w:val="bullet"/>
      <w:lvlText w:val="-"/>
      <w:lvlJc w:val="left"/>
      <w:pPr>
        <w:tabs>
          <w:tab w:val="num" w:pos="1725"/>
        </w:tabs>
        <w:ind w:left="1725" w:hanging="930"/>
      </w:pPr>
      <w:rPr>
        <w:rFonts w:ascii="Times New Roman" w:eastAsia="Times New Roman" w:hAnsi="Times New Roman"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34">
    <w:nsid w:val="640B5363"/>
    <w:multiLevelType w:val="hybridMultilevel"/>
    <w:tmpl w:val="8BF4B00C"/>
    <w:lvl w:ilvl="0" w:tplc="0842366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68001529"/>
    <w:multiLevelType w:val="hybridMultilevel"/>
    <w:tmpl w:val="01848A20"/>
    <w:lvl w:ilvl="0" w:tplc="8BB649B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687E6EEE"/>
    <w:multiLevelType w:val="multilevel"/>
    <w:tmpl w:val="FA820206"/>
    <w:styleLink w:val="WWNum1"/>
    <w:lvl w:ilvl="0">
      <w:numFmt w:val="bullet"/>
      <w:lvlText w:val="-"/>
      <w:lvlJc w:val="left"/>
      <w:rPr>
        <w:rFonts w:ascii="Times New Roman" w:hAnsi="Times New Roman"/>
        <w:b w:val="0"/>
        <w:i/>
        <w:w w:val="102"/>
        <w:sz w:val="21"/>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6E65555C"/>
    <w:multiLevelType w:val="multilevel"/>
    <w:tmpl w:val="9BDA8880"/>
    <w:lvl w:ilvl="0">
      <w:start w:val="1"/>
      <w:numFmt w:val="decimal"/>
      <w:lvlText w:val="%1."/>
      <w:lvlJc w:val="left"/>
      <w:pPr>
        <w:ind w:left="720"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5106" w:hanging="180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448" w:hanging="2160"/>
      </w:pPr>
      <w:rPr>
        <w:rFonts w:cs="Times New Roman" w:hint="default"/>
      </w:rPr>
    </w:lvl>
  </w:abstractNum>
  <w:abstractNum w:abstractNumId="38">
    <w:nsid w:val="6E810E38"/>
    <w:multiLevelType w:val="hybridMultilevel"/>
    <w:tmpl w:val="4D5ADCFC"/>
    <w:lvl w:ilvl="0" w:tplc="7B248C62">
      <w:numFmt w:val="bullet"/>
      <w:lvlText w:val="-"/>
      <w:lvlJc w:val="left"/>
      <w:pPr>
        <w:ind w:left="436" w:hanging="360"/>
      </w:pPr>
      <w:rPr>
        <w:rFonts w:ascii="Times New Roman" w:eastAsia="Times New Roman" w:hAnsi="Times New Roman" w:hint="default"/>
        <w:b/>
      </w:rPr>
    </w:lvl>
    <w:lvl w:ilvl="1" w:tplc="04220003" w:tentative="1">
      <w:start w:val="1"/>
      <w:numFmt w:val="bullet"/>
      <w:lvlText w:val="o"/>
      <w:lvlJc w:val="left"/>
      <w:pPr>
        <w:ind w:left="1156" w:hanging="360"/>
      </w:pPr>
      <w:rPr>
        <w:rFonts w:ascii="Courier New" w:hAnsi="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39">
    <w:nsid w:val="740C4B75"/>
    <w:multiLevelType w:val="hybridMultilevel"/>
    <w:tmpl w:val="F5148246"/>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75F62074"/>
    <w:multiLevelType w:val="hybridMultilevel"/>
    <w:tmpl w:val="76CCCD30"/>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77F42A5B"/>
    <w:multiLevelType w:val="hybridMultilevel"/>
    <w:tmpl w:val="42BED364"/>
    <w:lvl w:ilvl="0" w:tplc="548036A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791A3513"/>
    <w:multiLevelType w:val="hybridMultilevel"/>
    <w:tmpl w:val="956E1CAC"/>
    <w:lvl w:ilvl="0" w:tplc="8BB649B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79FD32B1"/>
    <w:multiLevelType w:val="multilevel"/>
    <w:tmpl w:val="E76CB6E8"/>
    <w:styleLink w:val="WWNum2"/>
    <w:lvl w:ilvl="0">
      <w:numFmt w:val="bullet"/>
      <w:lvlText w:val="-"/>
      <w:lvlJc w:val="left"/>
      <w:rPr>
        <w:rFonts w:ascii="Times New Roman" w:hAnsi="Times New Roman"/>
        <w:b w:val="0"/>
        <w:i/>
        <w:w w:val="102"/>
        <w:sz w:val="21"/>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4">
    <w:nsid w:val="7A9A2ECD"/>
    <w:multiLevelType w:val="hybridMultilevel"/>
    <w:tmpl w:val="3AB45A72"/>
    <w:lvl w:ilvl="0" w:tplc="548036A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7BEC513E"/>
    <w:multiLevelType w:val="hybridMultilevel"/>
    <w:tmpl w:val="F08EFE86"/>
    <w:lvl w:ilvl="0" w:tplc="4B00D59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7D865F18"/>
    <w:multiLevelType w:val="hybridMultilevel"/>
    <w:tmpl w:val="F294AF0A"/>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6"/>
  </w:num>
  <w:num w:numId="2">
    <w:abstractNumId w:val="43"/>
  </w:num>
  <w:num w:numId="3">
    <w:abstractNumId w:val="23"/>
  </w:num>
  <w:num w:numId="4">
    <w:abstractNumId w:val="32"/>
  </w:num>
  <w:num w:numId="5">
    <w:abstractNumId w:val="14"/>
  </w:num>
  <w:num w:numId="6">
    <w:abstractNumId w:val="40"/>
  </w:num>
  <w:num w:numId="7">
    <w:abstractNumId w:val="22"/>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9"/>
  </w:num>
  <w:num w:numId="11">
    <w:abstractNumId w:val="41"/>
  </w:num>
  <w:num w:numId="12">
    <w:abstractNumId w:val="44"/>
  </w:num>
  <w:num w:numId="13">
    <w:abstractNumId w:val="46"/>
  </w:num>
  <w:num w:numId="14">
    <w:abstractNumId w:val="25"/>
  </w:num>
  <w:num w:numId="15">
    <w:abstractNumId w:val="26"/>
  </w:num>
  <w:num w:numId="16">
    <w:abstractNumId w:val="16"/>
  </w:num>
  <w:num w:numId="17">
    <w:abstractNumId w:val="12"/>
  </w:num>
  <w:num w:numId="18">
    <w:abstractNumId w:val="30"/>
  </w:num>
  <w:num w:numId="19">
    <w:abstractNumId w:val="29"/>
  </w:num>
  <w:num w:numId="20">
    <w:abstractNumId w:val="20"/>
  </w:num>
  <w:num w:numId="21">
    <w:abstractNumId w:val="15"/>
  </w:num>
  <w:num w:numId="22">
    <w:abstractNumId w:val="39"/>
  </w:num>
  <w:num w:numId="23">
    <w:abstractNumId w:val="11"/>
  </w:num>
  <w:num w:numId="24">
    <w:abstractNumId w:val="45"/>
  </w:num>
  <w:num w:numId="25">
    <w:abstractNumId w:val="13"/>
  </w:num>
  <w:num w:numId="26">
    <w:abstractNumId w:val="21"/>
  </w:num>
  <w:num w:numId="27">
    <w:abstractNumId w:val="17"/>
  </w:num>
  <w:num w:numId="28">
    <w:abstractNumId w:val="27"/>
  </w:num>
  <w:num w:numId="29">
    <w:abstractNumId w:val="42"/>
  </w:num>
  <w:num w:numId="30">
    <w:abstractNumId w:val="35"/>
  </w:num>
  <w:num w:numId="31">
    <w:abstractNumId w:val="31"/>
  </w:num>
  <w:num w:numId="32">
    <w:abstractNumId w:val="28"/>
  </w:num>
  <w:num w:numId="33">
    <w:abstractNumId w:val="10"/>
  </w:num>
  <w:num w:numId="34">
    <w:abstractNumId w:val="38"/>
  </w:num>
  <w:num w:numId="35">
    <w:abstractNumId w:val="37"/>
  </w:num>
  <w:num w:numId="36">
    <w:abstractNumId w:val="34"/>
  </w:num>
  <w:num w:numId="37">
    <w:abstractNumId w:val="24"/>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203C"/>
    <w:rsid w:val="000010EA"/>
    <w:rsid w:val="000103D2"/>
    <w:rsid w:val="00014C48"/>
    <w:rsid w:val="00032D87"/>
    <w:rsid w:val="0003343C"/>
    <w:rsid w:val="00062A7B"/>
    <w:rsid w:val="000649AD"/>
    <w:rsid w:val="00066C74"/>
    <w:rsid w:val="00066DCE"/>
    <w:rsid w:val="000A1A65"/>
    <w:rsid w:val="000A44BA"/>
    <w:rsid w:val="000B3B62"/>
    <w:rsid w:val="000D36F1"/>
    <w:rsid w:val="000D730A"/>
    <w:rsid w:val="000E1335"/>
    <w:rsid w:val="000E2830"/>
    <w:rsid w:val="000F18D2"/>
    <w:rsid w:val="001137B8"/>
    <w:rsid w:val="001234BD"/>
    <w:rsid w:val="00134EDC"/>
    <w:rsid w:val="001423D9"/>
    <w:rsid w:val="0017169B"/>
    <w:rsid w:val="001C046B"/>
    <w:rsid w:val="001C1FAC"/>
    <w:rsid w:val="001D246E"/>
    <w:rsid w:val="001E1BDC"/>
    <w:rsid w:val="001E32D1"/>
    <w:rsid w:val="001E6E57"/>
    <w:rsid w:val="00200622"/>
    <w:rsid w:val="0021491F"/>
    <w:rsid w:val="00216019"/>
    <w:rsid w:val="00254AEA"/>
    <w:rsid w:val="00273CFA"/>
    <w:rsid w:val="002A5AE6"/>
    <w:rsid w:val="002B6C0E"/>
    <w:rsid w:val="002C2111"/>
    <w:rsid w:val="002D4942"/>
    <w:rsid w:val="002D6EA4"/>
    <w:rsid w:val="00362903"/>
    <w:rsid w:val="00371E47"/>
    <w:rsid w:val="00382D10"/>
    <w:rsid w:val="003B0247"/>
    <w:rsid w:val="003B239C"/>
    <w:rsid w:val="003E5994"/>
    <w:rsid w:val="003F142B"/>
    <w:rsid w:val="003F3C6A"/>
    <w:rsid w:val="004150A9"/>
    <w:rsid w:val="00415FBD"/>
    <w:rsid w:val="004217A3"/>
    <w:rsid w:val="0044333E"/>
    <w:rsid w:val="0044709C"/>
    <w:rsid w:val="004742CB"/>
    <w:rsid w:val="004B2447"/>
    <w:rsid w:val="004C4790"/>
    <w:rsid w:val="004E2FE2"/>
    <w:rsid w:val="00501C81"/>
    <w:rsid w:val="005079BB"/>
    <w:rsid w:val="005140AC"/>
    <w:rsid w:val="0051599F"/>
    <w:rsid w:val="005162D7"/>
    <w:rsid w:val="005218C6"/>
    <w:rsid w:val="0052359E"/>
    <w:rsid w:val="00533DA6"/>
    <w:rsid w:val="0053627A"/>
    <w:rsid w:val="00537986"/>
    <w:rsid w:val="005637F4"/>
    <w:rsid w:val="00583319"/>
    <w:rsid w:val="00584C95"/>
    <w:rsid w:val="005A7101"/>
    <w:rsid w:val="005C0F68"/>
    <w:rsid w:val="005C34B3"/>
    <w:rsid w:val="005E1903"/>
    <w:rsid w:val="00604335"/>
    <w:rsid w:val="0061778D"/>
    <w:rsid w:val="00624824"/>
    <w:rsid w:val="00624E25"/>
    <w:rsid w:val="0064048F"/>
    <w:rsid w:val="00642AAA"/>
    <w:rsid w:val="0065398E"/>
    <w:rsid w:val="006548AC"/>
    <w:rsid w:val="00655304"/>
    <w:rsid w:val="00677BAB"/>
    <w:rsid w:val="0069363D"/>
    <w:rsid w:val="006A1139"/>
    <w:rsid w:val="006A374A"/>
    <w:rsid w:val="006A4766"/>
    <w:rsid w:val="006B1FF2"/>
    <w:rsid w:val="006B347C"/>
    <w:rsid w:val="006C545D"/>
    <w:rsid w:val="006E3222"/>
    <w:rsid w:val="00702EED"/>
    <w:rsid w:val="00717EDF"/>
    <w:rsid w:val="007217A5"/>
    <w:rsid w:val="00723F4F"/>
    <w:rsid w:val="00732E37"/>
    <w:rsid w:val="00740AFB"/>
    <w:rsid w:val="00742B6A"/>
    <w:rsid w:val="007506EE"/>
    <w:rsid w:val="007524B4"/>
    <w:rsid w:val="0076203C"/>
    <w:rsid w:val="007A7AC5"/>
    <w:rsid w:val="007B46AB"/>
    <w:rsid w:val="007C739B"/>
    <w:rsid w:val="007D3747"/>
    <w:rsid w:val="00800F50"/>
    <w:rsid w:val="00801882"/>
    <w:rsid w:val="00806137"/>
    <w:rsid w:val="008145AA"/>
    <w:rsid w:val="00820535"/>
    <w:rsid w:val="0083438D"/>
    <w:rsid w:val="00841920"/>
    <w:rsid w:val="00857570"/>
    <w:rsid w:val="008723B3"/>
    <w:rsid w:val="00882D52"/>
    <w:rsid w:val="00884C76"/>
    <w:rsid w:val="00891303"/>
    <w:rsid w:val="008A247D"/>
    <w:rsid w:val="008B52AF"/>
    <w:rsid w:val="008E0AF7"/>
    <w:rsid w:val="00906E86"/>
    <w:rsid w:val="009140FF"/>
    <w:rsid w:val="00922E8B"/>
    <w:rsid w:val="0092508C"/>
    <w:rsid w:val="00941422"/>
    <w:rsid w:val="00966708"/>
    <w:rsid w:val="00970106"/>
    <w:rsid w:val="00972335"/>
    <w:rsid w:val="00975D57"/>
    <w:rsid w:val="009C621A"/>
    <w:rsid w:val="00A26273"/>
    <w:rsid w:val="00A2729F"/>
    <w:rsid w:val="00A473B3"/>
    <w:rsid w:val="00A51D30"/>
    <w:rsid w:val="00A77C0C"/>
    <w:rsid w:val="00AA1443"/>
    <w:rsid w:val="00AB3E08"/>
    <w:rsid w:val="00AC1F8C"/>
    <w:rsid w:val="00AC35D1"/>
    <w:rsid w:val="00AD1632"/>
    <w:rsid w:val="00AD5D43"/>
    <w:rsid w:val="00AE4FBB"/>
    <w:rsid w:val="00AE5BE1"/>
    <w:rsid w:val="00AF7535"/>
    <w:rsid w:val="00B23738"/>
    <w:rsid w:val="00B3177F"/>
    <w:rsid w:val="00B5009E"/>
    <w:rsid w:val="00B63FBE"/>
    <w:rsid w:val="00B65F50"/>
    <w:rsid w:val="00B72CB1"/>
    <w:rsid w:val="00B768FE"/>
    <w:rsid w:val="00B9304E"/>
    <w:rsid w:val="00B93C6A"/>
    <w:rsid w:val="00B9542D"/>
    <w:rsid w:val="00BC04CB"/>
    <w:rsid w:val="00BD494D"/>
    <w:rsid w:val="00BE26A2"/>
    <w:rsid w:val="00C16C42"/>
    <w:rsid w:val="00C1767B"/>
    <w:rsid w:val="00C3329C"/>
    <w:rsid w:val="00C54683"/>
    <w:rsid w:val="00C8017B"/>
    <w:rsid w:val="00CE44C1"/>
    <w:rsid w:val="00D137AB"/>
    <w:rsid w:val="00D1792C"/>
    <w:rsid w:val="00D33331"/>
    <w:rsid w:val="00D35E9C"/>
    <w:rsid w:val="00D40388"/>
    <w:rsid w:val="00D9305E"/>
    <w:rsid w:val="00D9560D"/>
    <w:rsid w:val="00DA2E50"/>
    <w:rsid w:val="00DC326F"/>
    <w:rsid w:val="00DF2559"/>
    <w:rsid w:val="00E15D81"/>
    <w:rsid w:val="00E50FD7"/>
    <w:rsid w:val="00E52364"/>
    <w:rsid w:val="00E93FBC"/>
    <w:rsid w:val="00EF3E50"/>
    <w:rsid w:val="00EF5A9F"/>
    <w:rsid w:val="00EF7166"/>
    <w:rsid w:val="00F017D9"/>
    <w:rsid w:val="00F5731E"/>
    <w:rsid w:val="00F62D48"/>
    <w:rsid w:val="00F926E3"/>
    <w:rsid w:val="00FB2B56"/>
    <w:rsid w:val="00FC6B0C"/>
    <w:rsid w:val="00FE789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27A"/>
    <w:pPr>
      <w:widowControl w:val="0"/>
      <w:suppressAutoHyphens/>
      <w:autoSpaceDN w:val="0"/>
      <w:textAlignment w:val="baseline"/>
    </w:pPr>
    <w:rPr>
      <w:kern w:val="3"/>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53627A"/>
    <w:pPr>
      <w:widowControl w:val="0"/>
      <w:suppressAutoHyphens/>
      <w:autoSpaceDN w:val="0"/>
      <w:textAlignment w:val="baseline"/>
    </w:pPr>
    <w:rPr>
      <w:rFonts w:ascii="Times New Roman" w:eastAsia="SimSun" w:hAnsi="Times New Roman" w:cs="Arial"/>
      <w:kern w:val="3"/>
      <w:sz w:val="24"/>
      <w:szCs w:val="24"/>
      <w:lang w:val="ru-RU" w:eastAsia="zh-CN" w:bidi="hi-IN"/>
    </w:rPr>
  </w:style>
  <w:style w:type="paragraph" w:customStyle="1" w:styleId="Heading">
    <w:name w:val="Heading"/>
    <w:basedOn w:val="Standard"/>
    <w:next w:val="Textbody"/>
    <w:uiPriority w:val="99"/>
    <w:rsid w:val="0053627A"/>
    <w:pPr>
      <w:keepNext/>
      <w:spacing w:before="240" w:after="120"/>
    </w:pPr>
    <w:rPr>
      <w:rFonts w:ascii="Arial" w:eastAsia="Microsoft YaHei" w:hAnsi="Arial"/>
      <w:sz w:val="28"/>
      <w:szCs w:val="28"/>
    </w:rPr>
  </w:style>
  <w:style w:type="paragraph" w:customStyle="1" w:styleId="Textbody">
    <w:name w:val="Text body"/>
    <w:basedOn w:val="Standard"/>
    <w:uiPriority w:val="99"/>
    <w:rsid w:val="0053627A"/>
    <w:pPr>
      <w:spacing w:after="120"/>
    </w:pPr>
  </w:style>
  <w:style w:type="paragraph" w:styleId="List">
    <w:name w:val="List"/>
    <w:basedOn w:val="Textbody"/>
    <w:uiPriority w:val="99"/>
    <w:rsid w:val="0053627A"/>
  </w:style>
  <w:style w:type="paragraph" w:styleId="Caption">
    <w:name w:val="caption"/>
    <w:basedOn w:val="Standard"/>
    <w:uiPriority w:val="99"/>
    <w:qFormat/>
    <w:rsid w:val="0053627A"/>
    <w:pPr>
      <w:suppressLineNumbers/>
      <w:spacing w:before="120" w:after="120"/>
    </w:pPr>
    <w:rPr>
      <w:i/>
      <w:iCs/>
    </w:rPr>
  </w:style>
  <w:style w:type="paragraph" w:customStyle="1" w:styleId="Index">
    <w:name w:val="Index"/>
    <w:basedOn w:val="Standard"/>
    <w:uiPriority w:val="99"/>
    <w:rsid w:val="0053627A"/>
    <w:pPr>
      <w:suppressLineNumbers/>
    </w:pPr>
  </w:style>
  <w:style w:type="paragraph" w:customStyle="1" w:styleId="FR1">
    <w:name w:val="FR1"/>
    <w:uiPriority w:val="99"/>
    <w:rsid w:val="0053627A"/>
    <w:pPr>
      <w:widowControl w:val="0"/>
      <w:suppressAutoHyphens/>
      <w:autoSpaceDN w:val="0"/>
      <w:spacing w:before="140" w:line="300" w:lineRule="auto"/>
      <w:ind w:firstLine="500"/>
      <w:jc w:val="both"/>
      <w:textAlignment w:val="baseline"/>
    </w:pPr>
    <w:rPr>
      <w:rFonts w:ascii="Times New Roman" w:hAnsi="Times New Roman"/>
      <w:kern w:val="3"/>
      <w:sz w:val="16"/>
      <w:szCs w:val="20"/>
      <w:lang w:val="ru-RU" w:eastAsia="zh-CN"/>
    </w:rPr>
  </w:style>
  <w:style w:type="paragraph" w:styleId="ListParagraph">
    <w:name w:val="List Paragraph"/>
    <w:basedOn w:val="Normal"/>
    <w:uiPriority w:val="99"/>
    <w:qFormat/>
    <w:rsid w:val="0053627A"/>
    <w:pPr>
      <w:spacing w:before="140" w:line="300" w:lineRule="auto"/>
      <w:ind w:left="720"/>
      <w:jc w:val="both"/>
      <w:textAlignment w:val="auto"/>
    </w:pPr>
    <w:rPr>
      <w:rFonts w:ascii="Arial" w:hAnsi="Arial" w:cs="Arial"/>
      <w:kern w:val="0"/>
      <w:sz w:val="16"/>
      <w:szCs w:val="20"/>
      <w:lang w:val="uk-UA" w:eastAsia="ar-SA"/>
    </w:rPr>
  </w:style>
  <w:style w:type="paragraph" w:styleId="FootnoteText">
    <w:name w:val="footnote text"/>
    <w:basedOn w:val="Standard"/>
    <w:link w:val="FootnoteTextChar1"/>
    <w:uiPriority w:val="99"/>
    <w:rsid w:val="0053627A"/>
    <w:pPr>
      <w:widowControl/>
      <w:suppressAutoHyphens w:val="0"/>
    </w:pPr>
    <w:rPr>
      <w:rFonts w:eastAsia="Times New Roman" w:cs="Times New Roman"/>
      <w:sz w:val="20"/>
      <w:szCs w:val="20"/>
      <w:lang w:eastAsia="ru-RU" w:bidi="ar-SA"/>
    </w:rPr>
  </w:style>
  <w:style w:type="character" w:customStyle="1" w:styleId="FootnoteTextChar">
    <w:name w:val="Footnote Text Char"/>
    <w:basedOn w:val="DefaultParagraphFont"/>
    <w:link w:val="FootnoteText"/>
    <w:uiPriority w:val="99"/>
    <w:locked/>
    <w:rsid w:val="0053627A"/>
    <w:rPr>
      <w:rFonts w:cs="Times New Roman"/>
      <w:lang w:val="ru-RU" w:eastAsia="ru-RU"/>
    </w:rPr>
  </w:style>
  <w:style w:type="character" w:customStyle="1" w:styleId="FootnoteTextChar1">
    <w:name w:val="Footnote Text Char1"/>
    <w:link w:val="FootnoteText"/>
    <w:uiPriority w:val="99"/>
    <w:locked/>
    <w:rsid w:val="0053627A"/>
    <w:rPr>
      <w:rFonts w:ascii="Times New Roman" w:hAnsi="Times New Roman"/>
      <w:kern w:val="3"/>
      <w:sz w:val="20"/>
      <w:lang w:val="ru-RU" w:eastAsia="ru-RU"/>
    </w:rPr>
  </w:style>
  <w:style w:type="paragraph" w:styleId="NormalWeb">
    <w:name w:val="Normal (Web)"/>
    <w:basedOn w:val="Standard"/>
    <w:uiPriority w:val="99"/>
    <w:rsid w:val="0053627A"/>
    <w:pPr>
      <w:widowControl/>
      <w:suppressAutoHyphens w:val="0"/>
      <w:spacing w:before="100" w:after="100"/>
    </w:pPr>
    <w:rPr>
      <w:rFonts w:eastAsia="Calibri" w:cs="Times New Roman"/>
      <w:lang w:eastAsia="ru-RU" w:bidi="ar-SA"/>
    </w:rPr>
  </w:style>
  <w:style w:type="character" w:customStyle="1" w:styleId="apple-converted-space">
    <w:name w:val="apple-converted-space"/>
    <w:uiPriority w:val="99"/>
    <w:rsid w:val="0053627A"/>
  </w:style>
  <w:style w:type="character" w:customStyle="1" w:styleId="ListLabel1">
    <w:name w:val="ListLabel 1"/>
    <w:uiPriority w:val="99"/>
    <w:rsid w:val="0053627A"/>
    <w:rPr>
      <w:i/>
      <w:w w:val="102"/>
      <w:sz w:val="21"/>
    </w:rPr>
  </w:style>
  <w:style w:type="character" w:customStyle="1" w:styleId="ListLabel2">
    <w:name w:val="ListLabel 2"/>
    <w:uiPriority w:val="99"/>
    <w:rsid w:val="0053627A"/>
  </w:style>
  <w:style w:type="character" w:customStyle="1" w:styleId="ListLabel3">
    <w:name w:val="ListLabel 3"/>
    <w:uiPriority w:val="99"/>
    <w:rsid w:val="0053627A"/>
    <w:rPr>
      <w:rFonts w:eastAsia="Times New Roman"/>
    </w:rPr>
  </w:style>
  <w:style w:type="character" w:customStyle="1" w:styleId="5yl5">
    <w:name w:val="_5yl5"/>
    <w:uiPriority w:val="99"/>
    <w:rsid w:val="0053627A"/>
  </w:style>
  <w:style w:type="paragraph" w:customStyle="1" w:styleId="TableContents">
    <w:name w:val="Table Contents"/>
    <w:basedOn w:val="Standard"/>
    <w:uiPriority w:val="99"/>
    <w:rsid w:val="0053627A"/>
    <w:pPr>
      <w:suppressLineNumbers/>
    </w:pPr>
  </w:style>
  <w:style w:type="character" w:styleId="Hyperlink">
    <w:name w:val="Hyperlink"/>
    <w:basedOn w:val="DefaultParagraphFont"/>
    <w:uiPriority w:val="99"/>
    <w:rsid w:val="0053627A"/>
    <w:rPr>
      <w:rFonts w:cs="Times New Roman"/>
      <w:color w:val="0563C1"/>
      <w:u w:val="single"/>
    </w:rPr>
  </w:style>
  <w:style w:type="table" w:styleId="TableGrid">
    <w:name w:val="Table Grid"/>
    <w:basedOn w:val="TableNormal"/>
    <w:uiPriority w:val="99"/>
    <w:rsid w:val="0053627A"/>
    <w:pPr>
      <w:widowControl w:val="0"/>
      <w:autoSpaceDN w:val="0"/>
      <w:textAlignment w:val="baseline"/>
    </w:pPr>
    <w:rPr>
      <w:kern w:val="3"/>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3627A"/>
    <w:pPr>
      <w:tabs>
        <w:tab w:val="center" w:pos="4819"/>
        <w:tab w:val="right" w:pos="9639"/>
      </w:tabs>
    </w:pPr>
    <w:rPr>
      <w:sz w:val="20"/>
      <w:szCs w:val="20"/>
    </w:rPr>
  </w:style>
  <w:style w:type="character" w:customStyle="1" w:styleId="HeaderChar">
    <w:name w:val="Header Char"/>
    <w:basedOn w:val="DefaultParagraphFont"/>
    <w:link w:val="Header"/>
    <w:uiPriority w:val="99"/>
    <w:locked/>
    <w:rsid w:val="0053627A"/>
    <w:rPr>
      <w:rFonts w:ascii="Calibri" w:hAnsi="Calibri" w:cs="Times New Roman"/>
      <w:kern w:val="3"/>
      <w:lang w:val="ru-RU" w:eastAsia="ru-RU"/>
    </w:rPr>
  </w:style>
  <w:style w:type="paragraph" w:styleId="Footer">
    <w:name w:val="footer"/>
    <w:basedOn w:val="Normal"/>
    <w:link w:val="FooterChar"/>
    <w:uiPriority w:val="99"/>
    <w:rsid w:val="0053627A"/>
    <w:pPr>
      <w:tabs>
        <w:tab w:val="center" w:pos="4819"/>
        <w:tab w:val="right" w:pos="9639"/>
      </w:tabs>
    </w:pPr>
    <w:rPr>
      <w:sz w:val="20"/>
      <w:szCs w:val="20"/>
    </w:rPr>
  </w:style>
  <w:style w:type="character" w:customStyle="1" w:styleId="FooterChar">
    <w:name w:val="Footer Char"/>
    <w:basedOn w:val="DefaultParagraphFont"/>
    <w:link w:val="Footer"/>
    <w:uiPriority w:val="99"/>
    <w:locked/>
    <w:rsid w:val="0053627A"/>
    <w:rPr>
      <w:rFonts w:ascii="Calibri" w:hAnsi="Calibri" w:cs="Times New Roman"/>
      <w:kern w:val="3"/>
      <w:lang w:val="ru-RU" w:eastAsia="ru-RU"/>
    </w:rPr>
  </w:style>
  <w:style w:type="paragraph" w:styleId="NoSpacing">
    <w:name w:val="No Spacing"/>
    <w:uiPriority w:val="99"/>
    <w:qFormat/>
    <w:rsid w:val="0053627A"/>
    <w:pPr>
      <w:widowControl w:val="0"/>
      <w:suppressAutoHyphens/>
      <w:autoSpaceDN w:val="0"/>
      <w:textAlignment w:val="baseline"/>
    </w:pPr>
    <w:rPr>
      <w:kern w:val="3"/>
      <w:lang w:val="ru-RU" w:eastAsia="ru-RU"/>
    </w:rPr>
  </w:style>
  <w:style w:type="paragraph" w:styleId="BalloonText">
    <w:name w:val="Balloon Text"/>
    <w:basedOn w:val="Normal"/>
    <w:link w:val="BalloonTextChar"/>
    <w:uiPriority w:val="99"/>
    <w:semiHidden/>
    <w:rsid w:val="0053627A"/>
    <w:rPr>
      <w:rFonts w:ascii="Segoe UI" w:hAnsi="Segoe UI"/>
      <w:sz w:val="18"/>
      <w:szCs w:val="18"/>
    </w:rPr>
  </w:style>
  <w:style w:type="character" w:customStyle="1" w:styleId="BalloonTextChar">
    <w:name w:val="Balloon Text Char"/>
    <w:basedOn w:val="DefaultParagraphFont"/>
    <w:link w:val="BalloonText"/>
    <w:uiPriority w:val="99"/>
    <w:semiHidden/>
    <w:locked/>
    <w:rsid w:val="0053627A"/>
    <w:rPr>
      <w:rFonts w:ascii="Segoe UI" w:hAnsi="Segoe UI" w:cs="Times New Roman"/>
      <w:kern w:val="3"/>
      <w:sz w:val="18"/>
      <w:lang w:val="ru-RU" w:eastAsia="ru-RU"/>
    </w:rPr>
  </w:style>
  <w:style w:type="paragraph" w:styleId="BodyTextIndent2">
    <w:name w:val="Body Text Indent 2"/>
    <w:basedOn w:val="Normal"/>
    <w:link w:val="BodyTextIndent2Char"/>
    <w:uiPriority w:val="99"/>
    <w:rsid w:val="0053627A"/>
    <w:pPr>
      <w:widowControl/>
      <w:suppressAutoHyphens w:val="0"/>
      <w:autoSpaceDN/>
      <w:ind w:left="709" w:firstLine="709"/>
      <w:jc w:val="both"/>
      <w:textAlignment w:val="auto"/>
    </w:pPr>
    <w:rPr>
      <w:rFonts w:ascii="Times New Roman" w:eastAsia="Times New Roman" w:hAnsi="Times New Roman"/>
      <w:kern w:val="0"/>
      <w:sz w:val="28"/>
      <w:szCs w:val="20"/>
    </w:rPr>
  </w:style>
  <w:style w:type="character" w:customStyle="1" w:styleId="BodyTextIndent2Char">
    <w:name w:val="Body Text Indent 2 Char"/>
    <w:basedOn w:val="DefaultParagraphFont"/>
    <w:link w:val="BodyTextIndent2"/>
    <w:uiPriority w:val="99"/>
    <w:locked/>
    <w:rsid w:val="0053627A"/>
    <w:rPr>
      <w:rFonts w:ascii="Times New Roman" w:hAnsi="Times New Roman" w:cs="Times New Roman"/>
      <w:sz w:val="20"/>
      <w:lang w:val="ru-RU" w:eastAsia="ru-RU"/>
    </w:rPr>
  </w:style>
  <w:style w:type="character" w:customStyle="1" w:styleId="docdata">
    <w:name w:val="docdata"/>
    <w:aliases w:val="docy,v5,2010,baiaagaaboqcaaadewyaaauhbgaaaaaaaaaaaaaaaaaaaaaaaaaaaaaaaaaaaaaaaaaaaaaaaaaaaaaaaaaaaaaaaaaaaaaaaaaaaaaaaaaaaaaaaaaaaaaaaaaaaaaaaaaaaaaaaaaaaaaaaaaaaaaaaaaaaaaaaaaaaaaaaaaaaaaaaaaaaaaaaaaaaaaaaaaaaaaaaaaaaaaaaaaaaaaaaaaaaaaaaaaaaaa"/>
    <w:uiPriority w:val="99"/>
    <w:rsid w:val="00062A7B"/>
  </w:style>
  <w:style w:type="character" w:styleId="PageNumber">
    <w:name w:val="page number"/>
    <w:basedOn w:val="DefaultParagraphFont"/>
    <w:uiPriority w:val="99"/>
    <w:rsid w:val="001C046B"/>
    <w:rPr>
      <w:rFonts w:cs="Times New Roman"/>
    </w:rPr>
  </w:style>
  <w:style w:type="numbering" w:customStyle="1" w:styleId="WWNum3">
    <w:name w:val="WWNum3"/>
    <w:rsid w:val="00F93037"/>
    <w:pPr>
      <w:numPr>
        <w:numId w:val="3"/>
      </w:numPr>
    </w:pPr>
  </w:style>
  <w:style w:type="numbering" w:customStyle="1" w:styleId="WWNum4">
    <w:name w:val="WWNum4"/>
    <w:rsid w:val="00F93037"/>
    <w:pPr>
      <w:numPr>
        <w:numId w:val="4"/>
      </w:numPr>
    </w:pPr>
  </w:style>
  <w:style w:type="numbering" w:customStyle="1" w:styleId="WWNum1">
    <w:name w:val="WWNum1"/>
    <w:rsid w:val="00F93037"/>
    <w:pPr>
      <w:numPr>
        <w:numId w:val="1"/>
      </w:numPr>
    </w:pPr>
  </w:style>
  <w:style w:type="numbering" w:customStyle="1" w:styleId="WWNum2">
    <w:name w:val="WWNum2"/>
    <w:rsid w:val="00F93037"/>
    <w:pPr>
      <w:numPr>
        <w:numId w:val="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1607</TotalTime>
  <Pages>14</Pages>
  <Words>21215</Words>
  <Characters>12093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printer</dc:creator>
  <cp:keywords/>
  <dc:description/>
  <cp:lastModifiedBy>Mostepanyuk_D</cp:lastModifiedBy>
  <cp:revision>18</cp:revision>
  <dcterms:created xsi:type="dcterms:W3CDTF">2019-04-20T18:30:00Z</dcterms:created>
  <dcterms:modified xsi:type="dcterms:W3CDTF">2019-06-04T11:29:00Z</dcterms:modified>
</cp:coreProperties>
</file>